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E41" w:rsidRDefault="00E65533" w:rsidP="000F719E">
      <w:pPr>
        <w:tabs>
          <w:tab w:val="left" w:pos="5529"/>
        </w:tabs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F719E">
        <w:rPr>
          <w:sz w:val="28"/>
          <w:szCs w:val="28"/>
        </w:rPr>
        <w:t xml:space="preserve">   </w:t>
      </w:r>
      <w:r w:rsidRPr="00E65533">
        <w:rPr>
          <w:sz w:val="28"/>
          <w:szCs w:val="28"/>
        </w:rPr>
        <w:t>Приложение</w:t>
      </w:r>
    </w:p>
    <w:p w:rsidR="00E65533" w:rsidRDefault="00E65533" w:rsidP="00E65533">
      <w:pPr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F719E">
        <w:rPr>
          <w:sz w:val="28"/>
          <w:szCs w:val="28"/>
        </w:rPr>
        <w:t xml:space="preserve">   </w:t>
      </w:r>
      <w:r>
        <w:rPr>
          <w:sz w:val="28"/>
          <w:szCs w:val="28"/>
        </w:rPr>
        <w:t>к решению Совета</w:t>
      </w:r>
    </w:p>
    <w:p w:rsidR="00E65533" w:rsidRDefault="00E65533" w:rsidP="00E65533">
      <w:pPr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F719E">
        <w:rPr>
          <w:sz w:val="28"/>
          <w:szCs w:val="28"/>
        </w:rPr>
        <w:t xml:space="preserve">   </w:t>
      </w:r>
      <w:r>
        <w:rPr>
          <w:sz w:val="28"/>
          <w:szCs w:val="28"/>
        </w:rPr>
        <w:t>муниципального образования</w:t>
      </w:r>
    </w:p>
    <w:p w:rsidR="00E65533" w:rsidRDefault="00E65533" w:rsidP="00E65533">
      <w:pPr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F719E">
        <w:rPr>
          <w:sz w:val="28"/>
          <w:szCs w:val="28"/>
        </w:rPr>
        <w:t xml:space="preserve">   </w:t>
      </w:r>
      <w:r>
        <w:rPr>
          <w:sz w:val="28"/>
          <w:szCs w:val="28"/>
        </w:rPr>
        <w:t>Новопокровский район</w:t>
      </w:r>
    </w:p>
    <w:p w:rsidR="00E65533" w:rsidRPr="00E65533" w:rsidRDefault="00E65533" w:rsidP="00E65533">
      <w:pPr>
        <w:ind w:right="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F71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от </w:t>
      </w:r>
      <w:r w:rsidR="006F10E5">
        <w:rPr>
          <w:sz w:val="28"/>
          <w:szCs w:val="28"/>
        </w:rPr>
        <w:t xml:space="preserve">24.04.2020 </w:t>
      </w:r>
      <w:r>
        <w:rPr>
          <w:sz w:val="28"/>
          <w:szCs w:val="28"/>
        </w:rPr>
        <w:t>№</w:t>
      </w:r>
      <w:r w:rsidR="00E17D45">
        <w:rPr>
          <w:sz w:val="28"/>
          <w:szCs w:val="28"/>
        </w:rPr>
        <w:t xml:space="preserve"> </w:t>
      </w:r>
      <w:r w:rsidR="006F10E5">
        <w:rPr>
          <w:sz w:val="28"/>
          <w:szCs w:val="28"/>
        </w:rPr>
        <w:t>338</w:t>
      </w:r>
    </w:p>
    <w:p w:rsidR="00B84299" w:rsidRDefault="00B84299" w:rsidP="00E17D45">
      <w:pPr>
        <w:ind w:right="41"/>
        <w:jc w:val="right"/>
        <w:rPr>
          <w:color w:val="FF0000"/>
          <w:sz w:val="28"/>
          <w:szCs w:val="28"/>
        </w:rPr>
      </w:pPr>
    </w:p>
    <w:p w:rsidR="00027502" w:rsidRDefault="00027502" w:rsidP="00E65533">
      <w:pPr>
        <w:ind w:right="41"/>
        <w:rPr>
          <w:color w:val="FF0000"/>
          <w:sz w:val="28"/>
          <w:szCs w:val="28"/>
        </w:rPr>
      </w:pPr>
    </w:p>
    <w:p w:rsidR="00027502" w:rsidRPr="00E17D45" w:rsidRDefault="00027502" w:rsidP="00E65533">
      <w:pPr>
        <w:ind w:right="41"/>
        <w:rPr>
          <w:sz w:val="28"/>
          <w:szCs w:val="28"/>
        </w:rPr>
      </w:pPr>
    </w:p>
    <w:p w:rsidR="00E17D45" w:rsidRPr="00E17D45" w:rsidRDefault="00E17D45" w:rsidP="00E17D45">
      <w:pPr>
        <w:ind w:right="41"/>
        <w:jc w:val="center"/>
        <w:rPr>
          <w:sz w:val="28"/>
          <w:szCs w:val="28"/>
        </w:rPr>
      </w:pPr>
      <w:r w:rsidRPr="00E17D45">
        <w:rPr>
          <w:sz w:val="28"/>
          <w:szCs w:val="28"/>
        </w:rPr>
        <w:t>ИНФОРМАЦИЯ</w:t>
      </w:r>
    </w:p>
    <w:p w:rsidR="00027502" w:rsidRPr="00027502" w:rsidRDefault="00E17D45" w:rsidP="00B174D8">
      <w:pPr>
        <w:tabs>
          <w:tab w:val="left" w:pos="1701"/>
          <w:tab w:val="left" w:pos="7938"/>
        </w:tabs>
        <w:ind w:right="41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27502" w:rsidRPr="00027502">
        <w:rPr>
          <w:sz w:val="28"/>
          <w:szCs w:val="28"/>
        </w:rPr>
        <w:t xml:space="preserve"> выполнении </w:t>
      </w:r>
      <w:r w:rsidR="00B174D8">
        <w:rPr>
          <w:sz w:val="28"/>
          <w:szCs w:val="28"/>
        </w:rPr>
        <w:t xml:space="preserve">показателей </w:t>
      </w:r>
      <w:r w:rsidR="00027502" w:rsidRPr="00027502">
        <w:rPr>
          <w:sz w:val="28"/>
          <w:szCs w:val="28"/>
        </w:rPr>
        <w:t>индикативного плана</w:t>
      </w:r>
    </w:p>
    <w:p w:rsidR="00027502" w:rsidRPr="00027502" w:rsidRDefault="00027502" w:rsidP="00027502">
      <w:pPr>
        <w:ind w:right="41"/>
        <w:jc w:val="center"/>
        <w:rPr>
          <w:sz w:val="28"/>
          <w:szCs w:val="28"/>
        </w:rPr>
      </w:pPr>
      <w:r w:rsidRPr="00027502">
        <w:rPr>
          <w:sz w:val="28"/>
          <w:szCs w:val="28"/>
        </w:rPr>
        <w:t>социально-экономического развития</w:t>
      </w:r>
    </w:p>
    <w:p w:rsidR="00027502" w:rsidRPr="00027502" w:rsidRDefault="00027502" w:rsidP="00027502">
      <w:pPr>
        <w:ind w:right="41"/>
        <w:jc w:val="center"/>
        <w:rPr>
          <w:sz w:val="28"/>
          <w:szCs w:val="28"/>
        </w:rPr>
      </w:pPr>
      <w:r w:rsidRPr="00027502">
        <w:rPr>
          <w:sz w:val="28"/>
          <w:szCs w:val="28"/>
        </w:rPr>
        <w:t>муниципального образования</w:t>
      </w:r>
    </w:p>
    <w:p w:rsidR="00027502" w:rsidRPr="00027502" w:rsidRDefault="00027502" w:rsidP="00027502">
      <w:pPr>
        <w:ind w:right="41"/>
        <w:jc w:val="center"/>
        <w:rPr>
          <w:sz w:val="28"/>
          <w:szCs w:val="28"/>
        </w:rPr>
      </w:pPr>
      <w:r w:rsidRPr="00027502">
        <w:rPr>
          <w:sz w:val="28"/>
          <w:szCs w:val="28"/>
        </w:rPr>
        <w:t xml:space="preserve">Новопокровский район </w:t>
      </w:r>
      <w:r w:rsidR="00822131">
        <w:rPr>
          <w:sz w:val="28"/>
          <w:szCs w:val="28"/>
        </w:rPr>
        <w:t>за</w:t>
      </w:r>
      <w:r w:rsidRPr="00027502">
        <w:rPr>
          <w:sz w:val="28"/>
          <w:szCs w:val="28"/>
        </w:rPr>
        <w:t xml:space="preserve"> 2019 год</w:t>
      </w:r>
    </w:p>
    <w:p w:rsidR="00027502" w:rsidRDefault="00027502" w:rsidP="00027502">
      <w:pPr>
        <w:ind w:right="41"/>
        <w:jc w:val="center"/>
        <w:rPr>
          <w:sz w:val="28"/>
          <w:szCs w:val="28"/>
        </w:rPr>
      </w:pPr>
    </w:p>
    <w:p w:rsidR="00027502" w:rsidRPr="00027502" w:rsidRDefault="00027502" w:rsidP="00027502">
      <w:pPr>
        <w:tabs>
          <w:tab w:val="left" w:pos="2552"/>
          <w:tab w:val="left" w:pos="7088"/>
        </w:tabs>
        <w:ind w:right="41"/>
        <w:jc w:val="center"/>
        <w:rPr>
          <w:sz w:val="28"/>
          <w:szCs w:val="28"/>
        </w:rPr>
      </w:pPr>
    </w:p>
    <w:p w:rsidR="00E90A31" w:rsidRDefault="003E75F4" w:rsidP="00304119">
      <w:pPr>
        <w:ind w:right="41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2F0FBA" w:rsidRPr="00304119">
        <w:rPr>
          <w:sz w:val="28"/>
          <w:szCs w:val="28"/>
        </w:rPr>
        <w:t>Индикативный план социально-экономического развития муниципального образования Новопокровский район на 201</w:t>
      </w:r>
      <w:r w:rsidR="00676BBF">
        <w:rPr>
          <w:sz w:val="28"/>
          <w:szCs w:val="28"/>
        </w:rPr>
        <w:t>9 год и на плановый период 2020</w:t>
      </w:r>
      <w:r w:rsidR="002F0FBA" w:rsidRPr="00304119">
        <w:rPr>
          <w:sz w:val="28"/>
          <w:szCs w:val="28"/>
        </w:rPr>
        <w:t xml:space="preserve"> и </w:t>
      </w:r>
      <w:r w:rsidR="00304119" w:rsidRPr="00304119">
        <w:rPr>
          <w:sz w:val="28"/>
          <w:szCs w:val="28"/>
        </w:rPr>
        <w:t xml:space="preserve"> </w:t>
      </w:r>
      <w:r w:rsidR="002F0FBA" w:rsidRPr="00304119">
        <w:rPr>
          <w:sz w:val="28"/>
          <w:szCs w:val="28"/>
        </w:rPr>
        <w:t>20</w:t>
      </w:r>
      <w:r w:rsidR="00304119" w:rsidRPr="00304119">
        <w:rPr>
          <w:sz w:val="28"/>
          <w:szCs w:val="28"/>
        </w:rPr>
        <w:t>2</w:t>
      </w:r>
      <w:r w:rsidR="00676BBF">
        <w:rPr>
          <w:sz w:val="28"/>
          <w:szCs w:val="28"/>
        </w:rPr>
        <w:t>1 годов</w:t>
      </w:r>
      <w:r w:rsidR="002F0FBA" w:rsidRPr="00304119">
        <w:rPr>
          <w:sz w:val="28"/>
          <w:szCs w:val="28"/>
        </w:rPr>
        <w:t xml:space="preserve"> утвержден решением Совета муниципального образования</w:t>
      </w:r>
      <w:r w:rsidR="00676BBF">
        <w:rPr>
          <w:sz w:val="28"/>
          <w:szCs w:val="28"/>
        </w:rPr>
        <w:t xml:space="preserve"> Новопокровский район</w:t>
      </w:r>
      <w:r w:rsidR="002F0FBA" w:rsidRPr="00304119">
        <w:rPr>
          <w:sz w:val="28"/>
          <w:szCs w:val="28"/>
        </w:rPr>
        <w:t xml:space="preserve"> от </w:t>
      </w:r>
      <w:r w:rsidR="00FC0530" w:rsidRPr="00304119">
        <w:rPr>
          <w:sz w:val="28"/>
          <w:szCs w:val="28"/>
        </w:rPr>
        <w:t>1</w:t>
      </w:r>
      <w:r w:rsidR="00676BBF">
        <w:rPr>
          <w:sz w:val="28"/>
          <w:szCs w:val="28"/>
        </w:rPr>
        <w:t>3</w:t>
      </w:r>
      <w:r w:rsidR="002F0FBA" w:rsidRPr="00304119">
        <w:rPr>
          <w:sz w:val="28"/>
          <w:szCs w:val="28"/>
        </w:rPr>
        <w:t>.12.201</w:t>
      </w:r>
      <w:r w:rsidR="00676BBF">
        <w:rPr>
          <w:sz w:val="28"/>
          <w:szCs w:val="28"/>
        </w:rPr>
        <w:t>8</w:t>
      </w:r>
      <w:r w:rsidR="00E60867">
        <w:rPr>
          <w:sz w:val="28"/>
          <w:szCs w:val="28"/>
        </w:rPr>
        <w:t xml:space="preserve"> года </w:t>
      </w:r>
      <w:r w:rsidR="002F0FBA" w:rsidRPr="00304119">
        <w:rPr>
          <w:sz w:val="28"/>
          <w:szCs w:val="28"/>
        </w:rPr>
        <w:t xml:space="preserve"> </w:t>
      </w:r>
      <w:r w:rsidR="00E60867">
        <w:rPr>
          <w:sz w:val="28"/>
          <w:szCs w:val="28"/>
        </w:rPr>
        <w:t xml:space="preserve">        № </w:t>
      </w:r>
      <w:r w:rsidR="00676BBF">
        <w:rPr>
          <w:sz w:val="28"/>
          <w:szCs w:val="28"/>
        </w:rPr>
        <w:t>241</w:t>
      </w:r>
      <w:r w:rsidR="00136C0D" w:rsidRPr="00304119">
        <w:rPr>
          <w:sz w:val="28"/>
          <w:szCs w:val="28"/>
        </w:rPr>
        <w:t xml:space="preserve">. </w:t>
      </w:r>
      <w:r w:rsidR="00E90A31" w:rsidRPr="00304119">
        <w:rPr>
          <w:sz w:val="28"/>
          <w:szCs w:val="28"/>
        </w:rPr>
        <w:t>Значения утвержденных показателей соответствуют данным, включенным в индикативный план социально-экономического развития Краснодарского края на 20</w:t>
      </w:r>
      <w:r w:rsidR="00676BBF">
        <w:rPr>
          <w:sz w:val="28"/>
          <w:szCs w:val="28"/>
        </w:rPr>
        <w:t>19</w:t>
      </w:r>
      <w:r w:rsidR="00E90A31" w:rsidRPr="00304119">
        <w:rPr>
          <w:sz w:val="28"/>
          <w:szCs w:val="28"/>
        </w:rPr>
        <w:t xml:space="preserve"> год и плановый пе</w:t>
      </w:r>
      <w:r w:rsidR="00676BBF">
        <w:rPr>
          <w:sz w:val="28"/>
          <w:szCs w:val="28"/>
        </w:rPr>
        <w:t>риод 2020</w:t>
      </w:r>
      <w:r w:rsidR="00E90A31" w:rsidRPr="00304119">
        <w:rPr>
          <w:sz w:val="28"/>
          <w:szCs w:val="28"/>
        </w:rPr>
        <w:t xml:space="preserve"> и 20</w:t>
      </w:r>
      <w:r w:rsidR="00304119" w:rsidRPr="00304119">
        <w:rPr>
          <w:sz w:val="28"/>
          <w:szCs w:val="28"/>
        </w:rPr>
        <w:t>2</w:t>
      </w:r>
      <w:r w:rsidR="00676BBF">
        <w:rPr>
          <w:sz w:val="28"/>
          <w:szCs w:val="28"/>
        </w:rPr>
        <w:t>1</w:t>
      </w:r>
      <w:r w:rsidR="00E90A31" w:rsidRPr="00304119">
        <w:rPr>
          <w:sz w:val="28"/>
          <w:szCs w:val="28"/>
        </w:rPr>
        <w:t xml:space="preserve"> годов. </w:t>
      </w:r>
    </w:p>
    <w:p w:rsidR="00304119" w:rsidRPr="001B6CA7" w:rsidRDefault="00304119" w:rsidP="0030411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10A2C" w:rsidRPr="001B6CA7">
        <w:rPr>
          <w:sz w:val="28"/>
          <w:szCs w:val="28"/>
        </w:rPr>
        <w:t xml:space="preserve">Проведенный анализ состояния экономики и социальной сферы по итогам 2019 года свидетельствует о положительной динамике выполнения годовых плановых показателей по большинству направлений социально-экономического развития муниципального образования Новопокровский район. </w:t>
      </w:r>
      <w:r w:rsidRPr="001B6CA7">
        <w:rPr>
          <w:sz w:val="28"/>
          <w:szCs w:val="28"/>
        </w:rPr>
        <w:t xml:space="preserve">Анализ работы экономического комплекса района проведен в разрезе крупных и средних предприятий. </w:t>
      </w:r>
    </w:p>
    <w:p w:rsidR="004201B0" w:rsidRPr="00662258" w:rsidRDefault="00F27B2C" w:rsidP="004201B0">
      <w:pPr>
        <w:ind w:firstLine="709"/>
        <w:jc w:val="both"/>
        <w:rPr>
          <w:sz w:val="28"/>
          <w:szCs w:val="28"/>
        </w:rPr>
      </w:pPr>
      <w:r w:rsidRPr="00662258">
        <w:rPr>
          <w:sz w:val="28"/>
          <w:szCs w:val="28"/>
        </w:rPr>
        <w:t xml:space="preserve">В обеспечении устойчивого развития экономики района важное место принадлежит сельскохозяйственной отрасли. </w:t>
      </w:r>
      <w:r w:rsidR="004201B0" w:rsidRPr="00662258">
        <w:rPr>
          <w:sz w:val="28"/>
          <w:szCs w:val="28"/>
        </w:rPr>
        <w:t xml:space="preserve">На территории муниципального образования функционируют </w:t>
      </w:r>
      <w:r w:rsidR="007249E1" w:rsidRPr="00662258">
        <w:rPr>
          <w:sz w:val="28"/>
          <w:szCs w:val="28"/>
        </w:rPr>
        <w:t>4</w:t>
      </w:r>
      <w:r w:rsidR="004201B0" w:rsidRPr="00662258">
        <w:rPr>
          <w:sz w:val="28"/>
          <w:szCs w:val="28"/>
        </w:rPr>
        <w:t xml:space="preserve"> крупных и средних сельскохозяйственных предприятий,</w:t>
      </w:r>
      <w:r w:rsidRPr="00662258">
        <w:rPr>
          <w:sz w:val="28"/>
          <w:szCs w:val="28"/>
        </w:rPr>
        <w:t xml:space="preserve"> 8 малых хозяйств,</w:t>
      </w:r>
      <w:r w:rsidR="004201B0" w:rsidRPr="00662258">
        <w:rPr>
          <w:sz w:val="28"/>
          <w:szCs w:val="28"/>
        </w:rPr>
        <w:t xml:space="preserve"> 1197 КФХ и 15852  подворий. </w:t>
      </w:r>
    </w:p>
    <w:p w:rsidR="004754EC" w:rsidRPr="00662258" w:rsidRDefault="004201B0" w:rsidP="00C765F3">
      <w:pPr>
        <w:jc w:val="both"/>
        <w:rPr>
          <w:sz w:val="28"/>
          <w:szCs w:val="28"/>
        </w:rPr>
      </w:pPr>
      <w:r w:rsidRPr="00662258">
        <w:rPr>
          <w:sz w:val="28"/>
          <w:szCs w:val="28"/>
        </w:rPr>
        <w:t xml:space="preserve">         Сельскохозяйственный комплекс района специализируется на производстве зерновых, подсолнечника, сои, сахарной свеклы, кормовых культур, плодов и овощей, животноводстве.</w:t>
      </w:r>
    </w:p>
    <w:p w:rsidR="008B1730" w:rsidRPr="008B1730" w:rsidRDefault="00F063EA" w:rsidP="007249E1">
      <w:pPr>
        <w:pStyle w:val="20"/>
        <w:ind w:firstLine="709"/>
        <w:contextualSpacing/>
        <w:rPr>
          <w:szCs w:val="28"/>
        </w:rPr>
      </w:pPr>
      <w:r>
        <w:rPr>
          <w:szCs w:val="28"/>
        </w:rPr>
        <w:t>Объем</w:t>
      </w:r>
      <w:r w:rsidR="008B1730" w:rsidRPr="008B1730">
        <w:rPr>
          <w:szCs w:val="28"/>
        </w:rPr>
        <w:t xml:space="preserve"> продукции сельского хозяйства, произведенной всеми категориями хозяйств, за 2019 год достиг</w:t>
      </w:r>
      <w:r>
        <w:rPr>
          <w:szCs w:val="28"/>
        </w:rPr>
        <w:t xml:space="preserve"> </w:t>
      </w:r>
      <w:r w:rsidR="008B1730" w:rsidRPr="008B1730">
        <w:rPr>
          <w:szCs w:val="28"/>
        </w:rPr>
        <w:t>12</w:t>
      </w:r>
      <w:r w:rsidR="00616A75">
        <w:rPr>
          <w:szCs w:val="28"/>
        </w:rPr>
        <w:t> 589,2</w:t>
      </w:r>
      <w:r w:rsidR="008B1730" w:rsidRPr="008B1730">
        <w:rPr>
          <w:szCs w:val="28"/>
        </w:rPr>
        <w:t xml:space="preserve"> млн. рублей, или 105,3 % от годового плана. </w:t>
      </w:r>
      <w:r w:rsidR="00616A75">
        <w:rPr>
          <w:szCs w:val="28"/>
        </w:rPr>
        <w:t>Индекс физического объема составил 87,9 %, при индексе цен 124,3 %.</w:t>
      </w:r>
    </w:p>
    <w:p w:rsidR="00F53820" w:rsidRPr="00F53820" w:rsidRDefault="00616A75" w:rsidP="007249E1">
      <w:pPr>
        <w:pStyle w:val="20"/>
        <w:ind w:firstLine="709"/>
        <w:contextualSpacing/>
        <w:rPr>
          <w:szCs w:val="28"/>
        </w:rPr>
      </w:pPr>
      <w:r w:rsidRPr="00F53820">
        <w:rPr>
          <w:szCs w:val="28"/>
        </w:rPr>
        <w:t>В отрасли</w:t>
      </w:r>
      <w:r w:rsidR="003B663F" w:rsidRPr="00F53820">
        <w:rPr>
          <w:szCs w:val="28"/>
        </w:rPr>
        <w:t xml:space="preserve"> растениеводств</w:t>
      </w:r>
      <w:r w:rsidRPr="00F53820">
        <w:rPr>
          <w:szCs w:val="28"/>
        </w:rPr>
        <w:t>а</w:t>
      </w:r>
      <w:r w:rsidR="003B663F" w:rsidRPr="00F53820">
        <w:rPr>
          <w:szCs w:val="28"/>
        </w:rPr>
        <w:t xml:space="preserve"> произведено продукции на сумму  </w:t>
      </w:r>
      <w:r w:rsidR="00F53820" w:rsidRPr="00F53820">
        <w:rPr>
          <w:szCs w:val="28"/>
        </w:rPr>
        <w:t xml:space="preserve">                 </w:t>
      </w:r>
      <w:r w:rsidRPr="00F53820">
        <w:rPr>
          <w:szCs w:val="28"/>
        </w:rPr>
        <w:t>11</w:t>
      </w:r>
      <w:r w:rsidR="00F53820" w:rsidRPr="00F53820">
        <w:rPr>
          <w:szCs w:val="28"/>
        </w:rPr>
        <w:t xml:space="preserve"> 505</w:t>
      </w:r>
      <w:r w:rsidR="003B663F" w:rsidRPr="00F53820">
        <w:rPr>
          <w:szCs w:val="28"/>
        </w:rPr>
        <w:t xml:space="preserve"> млн. рублей</w:t>
      </w:r>
      <w:r w:rsidR="00F53820" w:rsidRPr="00F53820">
        <w:rPr>
          <w:szCs w:val="28"/>
        </w:rPr>
        <w:t>. Индекс физического объема составил 88 %, при  индексе цен 127,6 %.</w:t>
      </w:r>
    </w:p>
    <w:p w:rsidR="00F53820" w:rsidRPr="00F53820" w:rsidRDefault="00F53820" w:rsidP="007249E1">
      <w:pPr>
        <w:pStyle w:val="20"/>
        <w:ind w:firstLine="709"/>
        <w:contextualSpacing/>
        <w:rPr>
          <w:szCs w:val="28"/>
        </w:rPr>
      </w:pPr>
      <w:r w:rsidRPr="00F53820">
        <w:rPr>
          <w:szCs w:val="28"/>
        </w:rPr>
        <w:t>Объем продукции животноводства по итогам 2019 года составил           1 083 млн. рублей. Индекс физического объема равен 87,4 %, при индексе цен 97.2 %.</w:t>
      </w:r>
    </w:p>
    <w:p w:rsidR="00714D4A" w:rsidRPr="00B0711F" w:rsidRDefault="00714D4A" w:rsidP="007249E1">
      <w:pPr>
        <w:pStyle w:val="20"/>
        <w:ind w:firstLine="709"/>
        <w:contextualSpacing/>
        <w:rPr>
          <w:szCs w:val="28"/>
        </w:rPr>
      </w:pPr>
      <w:r w:rsidRPr="00B0711F">
        <w:rPr>
          <w:szCs w:val="28"/>
        </w:rPr>
        <w:lastRenderedPageBreak/>
        <w:t>Производство зерна</w:t>
      </w:r>
      <w:r w:rsidR="00F436CB" w:rsidRPr="00B0711F">
        <w:rPr>
          <w:szCs w:val="28"/>
        </w:rPr>
        <w:t xml:space="preserve"> </w:t>
      </w:r>
      <w:r w:rsidR="005767D6" w:rsidRPr="00B0711F">
        <w:rPr>
          <w:szCs w:val="28"/>
        </w:rPr>
        <w:t>в 2019 году</w:t>
      </w:r>
      <w:r w:rsidRPr="00B0711F">
        <w:rPr>
          <w:szCs w:val="28"/>
        </w:rPr>
        <w:t xml:space="preserve"> составило </w:t>
      </w:r>
      <w:r w:rsidR="00486679" w:rsidRPr="00B0711F">
        <w:rPr>
          <w:szCs w:val="28"/>
        </w:rPr>
        <w:t>5</w:t>
      </w:r>
      <w:r w:rsidR="00B0711F" w:rsidRPr="00B0711F">
        <w:rPr>
          <w:szCs w:val="28"/>
        </w:rPr>
        <w:t>49,6</w:t>
      </w:r>
      <w:r w:rsidRPr="00B0711F">
        <w:rPr>
          <w:szCs w:val="28"/>
        </w:rPr>
        <w:t xml:space="preserve"> тыс. тонн или 1</w:t>
      </w:r>
      <w:r w:rsidR="00B0711F" w:rsidRPr="00B0711F">
        <w:rPr>
          <w:szCs w:val="28"/>
        </w:rPr>
        <w:t>10,5</w:t>
      </w:r>
      <w:r w:rsidRPr="00B0711F">
        <w:rPr>
          <w:szCs w:val="28"/>
        </w:rPr>
        <w:t xml:space="preserve"> % к уровню 2018 года. </w:t>
      </w:r>
      <w:r w:rsidR="00B0711F">
        <w:rPr>
          <w:szCs w:val="28"/>
        </w:rPr>
        <w:t xml:space="preserve">Плановые показатели выполнены на 84,7 %. </w:t>
      </w:r>
      <w:r w:rsidRPr="00B0711F">
        <w:rPr>
          <w:szCs w:val="28"/>
        </w:rPr>
        <w:t>Урожайно</w:t>
      </w:r>
      <w:r w:rsidR="00B0711F" w:rsidRPr="00B0711F">
        <w:rPr>
          <w:szCs w:val="28"/>
        </w:rPr>
        <w:t>сть зерновых культур составила 43,8</w:t>
      </w:r>
      <w:r w:rsidR="00486679" w:rsidRPr="00B0711F">
        <w:rPr>
          <w:szCs w:val="28"/>
        </w:rPr>
        <w:t xml:space="preserve"> </w:t>
      </w:r>
      <w:r w:rsidRPr="00B0711F">
        <w:rPr>
          <w:szCs w:val="28"/>
        </w:rPr>
        <w:t>ц/га</w:t>
      </w:r>
      <w:r w:rsidR="00486679" w:rsidRPr="00B0711F">
        <w:rPr>
          <w:szCs w:val="28"/>
        </w:rPr>
        <w:t>,</w:t>
      </w:r>
      <w:r w:rsidR="00B0711F" w:rsidRPr="00B0711F">
        <w:rPr>
          <w:szCs w:val="28"/>
        </w:rPr>
        <w:t xml:space="preserve">, что на 9,2 % больше чем в </w:t>
      </w:r>
      <w:r w:rsidR="00B0711F">
        <w:rPr>
          <w:szCs w:val="28"/>
        </w:rPr>
        <w:t>предыдущем отчетном</w:t>
      </w:r>
      <w:r w:rsidR="00B0711F" w:rsidRPr="00B0711F">
        <w:rPr>
          <w:szCs w:val="28"/>
        </w:rPr>
        <w:t xml:space="preserve"> году</w:t>
      </w:r>
      <w:r w:rsidRPr="00B0711F">
        <w:rPr>
          <w:szCs w:val="28"/>
        </w:rPr>
        <w:t xml:space="preserve">. </w:t>
      </w:r>
    </w:p>
    <w:p w:rsidR="00F436CB" w:rsidRDefault="00B0711F" w:rsidP="007249E1">
      <w:pPr>
        <w:pStyle w:val="20"/>
        <w:ind w:firstLine="709"/>
        <w:contextualSpacing/>
        <w:rPr>
          <w:szCs w:val="28"/>
        </w:rPr>
      </w:pPr>
      <w:r w:rsidRPr="003E0A84">
        <w:rPr>
          <w:szCs w:val="28"/>
        </w:rPr>
        <w:t>Выполнение годовых плановых показателей по производству сахарной свеклы составило 138,8 %</w:t>
      </w:r>
      <w:r w:rsidR="003E0A84" w:rsidRPr="003E0A84">
        <w:rPr>
          <w:szCs w:val="28"/>
        </w:rPr>
        <w:t xml:space="preserve">. В 2019 году было произведено </w:t>
      </w:r>
      <w:r w:rsidRPr="003E0A84">
        <w:rPr>
          <w:szCs w:val="28"/>
        </w:rPr>
        <w:t>503</w:t>
      </w:r>
      <w:r w:rsidR="00F436CB" w:rsidRPr="003E0A84">
        <w:rPr>
          <w:szCs w:val="28"/>
        </w:rPr>
        <w:t xml:space="preserve"> тыс. тонн</w:t>
      </w:r>
      <w:r w:rsidR="003E0A84" w:rsidRPr="003E0A84">
        <w:rPr>
          <w:szCs w:val="28"/>
        </w:rPr>
        <w:t xml:space="preserve"> сахарной свеклы, что на </w:t>
      </w:r>
      <w:r w:rsidRPr="003E0A84">
        <w:rPr>
          <w:szCs w:val="28"/>
        </w:rPr>
        <w:t>67,</w:t>
      </w:r>
      <w:r w:rsidR="00F436CB" w:rsidRPr="003E0A84">
        <w:rPr>
          <w:szCs w:val="28"/>
        </w:rPr>
        <w:t xml:space="preserve">6 % </w:t>
      </w:r>
      <w:r w:rsidR="003E0A84" w:rsidRPr="003E0A84">
        <w:rPr>
          <w:szCs w:val="28"/>
        </w:rPr>
        <w:t>больше чем в 2018 году. Рост производства данной культуры объясняется увеличением посевных площадей на 26,2 % и урожайности на 32</w:t>
      </w:r>
      <w:r w:rsidR="003C7527">
        <w:rPr>
          <w:szCs w:val="28"/>
        </w:rPr>
        <w:t>,</w:t>
      </w:r>
      <w:r w:rsidR="003E0A84" w:rsidRPr="003E0A84">
        <w:rPr>
          <w:szCs w:val="28"/>
        </w:rPr>
        <w:t xml:space="preserve">8 %. Урожайность составила 509 ц/га.  </w:t>
      </w:r>
      <w:r w:rsidR="00F436CB" w:rsidRPr="003E0A84">
        <w:rPr>
          <w:szCs w:val="28"/>
        </w:rPr>
        <w:t xml:space="preserve"> </w:t>
      </w:r>
    </w:p>
    <w:p w:rsidR="005B453E" w:rsidRPr="003E0A84" w:rsidRDefault="003E0A84" w:rsidP="005B453E">
      <w:pPr>
        <w:pStyle w:val="20"/>
        <w:ind w:firstLine="709"/>
        <w:contextualSpacing/>
        <w:rPr>
          <w:szCs w:val="28"/>
        </w:rPr>
      </w:pPr>
      <w:r>
        <w:rPr>
          <w:szCs w:val="28"/>
        </w:rPr>
        <w:t xml:space="preserve">Производство подсолнечника в отчетном периоде сложилось на уровне 102,7 % к уровню предыдущего года (произведено 80,94 тыс. тонн). </w:t>
      </w:r>
      <w:r w:rsidR="005B453E">
        <w:rPr>
          <w:szCs w:val="28"/>
        </w:rPr>
        <w:t>Выполнение плановых показателей составило 105,7 %</w:t>
      </w:r>
      <w:r w:rsidR="008B1730">
        <w:rPr>
          <w:szCs w:val="28"/>
        </w:rPr>
        <w:t xml:space="preserve">. </w:t>
      </w:r>
    </w:p>
    <w:p w:rsidR="007249E1" w:rsidRPr="00446E0C" w:rsidRDefault="007249E1" w:rsidP="009E61A8">
      <w:pPr>
        <w:pStyle w:val="20"/>
        <w:ind w:firstLine="720"/>
        <w:contextualSpacing/>
        <w:rPr>
          <w:szCs w:val="28"/>
        </w:rPr>
      </w:pPr>
      <w:r w:rsidRPr="00446E0C">
        <w:rPr>
          <w:szCs w:val="28"/>
        </w:rPr>
        <w:t xml:space="preserve">Производство мяса </w:t>
      </w:r>
      <w:r w:rsidR="00446E0C" w:rsidRPr="00446E0C">
        <w:rPr>
          <w:szCs w:val="28"/>
        </w:rPr>
        <w:t xml:space="preserve">в живом весе </w:t>
      </w:r>
      <w:r w:rsidRPr="00446E0C">
        <w:rPr>
          <w:szCs w:val="28"/>
        </w:rPr>
        <w:t>в целом по району</w:t>
      </w:r>
      <w:r w:rsidR="00446E0C" w:rsidRPr="00446E0C">
        <w:rPr>
          <w:szCs w:val="28"/>
        </w:rPr>
        <w:t xml:space="preserve"> за </w:t>
      </w:r>
      <w:r w:rsidRPr="00446E0C">
        <w:rPr>
          <w:szCs w:val="28"/>
        </w:rPr>
        <w:t xml:space="preserve">2019 год </w:t>
      </w:r>
      <w:r w:rsidR="000A3942" w:rsidRPr="00446E0C">
        <w:rPr>
          <w:szCs w:val="28"/>
        </w:rPr>
        <w:t xml:space="preserve">составило </w:t>
      </w:r>
      <w:r w:rsidR="00446E0C" w:rsidRPr="00446E0C">
        <w:rPr>
          <w:szCs w:val="28"/>
        </w:rPr>
        <w:t>5 тыс. тонн, или 96,2</w:t>
      </w:r>
      <w:r w:rsidR="000A3942" w:rsidRPr="00446E0C">
        <w:rPr>
          <w:szCs w:val="28"/>
        </w:rPr>
        <w:t xml:space="preserve"> % к уровню 2018 года. </w:t>
      </w:r>
      <w:r w:rsidR="00446E0C" w:rsidRPr="00446E0C">
        <w:rPr>
          <w:szCs w:val="28"/>
        </w:rPr>
        <w:t>Годовые плановые показатели выполнены на 90,8 %. Наблюдается спад производства мяса в сельхозпредприятиях и в личных подсобных хозяйствах.</w:t>
      </w:r>
    </w:p>
    <w:p w:rsidR="007249E1" w:rsidRPr="00446E0C" w:rsidRDefault="009E61A8" w:rsidP="007249E1">
      <w:pPr>
        <w:pStyle w:val="20"/>
        <w:ind w:firstLine="709"/>
        <w:contextualSpacing/>
        <w:rPr>
          <w:szCs w:val="28"/>
        </w:rPr>
      </w:pPr>
      <w:r w:rsidRPr="00446E0C">
        <w:rPr>
          <w:szCs w:val="28"/>
        </w:rPr>
        <w:t xml:space="preserve">Интенсивно развивается молочное скотоводство. В отчетном </w:t>
      </w:r>
      <w:r w:rsidR="00446E0C" w:rsidRPr="00446E0C">
        <w:rPr>
          <w:szCs w:val="28"/>
        </w:rPr>
        <w:t>году производство молока во всех категориях хозяйств выросло на 17,2 % и</w:t>
      </w:r>
      <w:r w:rsidR="000A3942" w:rsidRPr="00446E0C">
        <w:rPr>
          <w:szCs w:val="28"/>
        </w:rPr>
        <w:t xml:space="preserve"> составило</w:t>
      </w:r>
      <w:r w:rsidRPr="00446E0C">
        <w:rPr>
          <w:szCs w:val="28"/>
        </w:rPr>
        <w:t xml:space="preserve"> 1</w:t>
      </w:r>
      <w:r w:rsidR="00446E0C" w:rsidRPr="00446E0C">
        <w:rPr>
          <w:szCs w:val="28"/>
        </w:rPr>
        <w:t xml:space="preserve">2,07 </w:t>
      </w:r>
      <w:r w:rsidR="000A3942" w:rsidRPr="00446E0C">
        <w:rPr>
          <w:szCs w:val="28"/>
        </w:rPr>
        <w:t>тыс. тонн</w:t>
      </w:r>
      <w:r w:rsidR="00446E0C" w:rsidRPr="00446E0C">
        <w:rPr>
          <w:szCs w:val="28"/>
        </w:rPr>
        <w:t xml:space="preserve">. Годовые плановые показатели выполнены на      118,3 %.  </w:t>
      </w:r>
    </w:p>
    <w:p w:rsidR="007249E1" w:rsidRPr="00DF0FDB" w:rsidRDefault="006617F4" w:rsidP="007249E1">
      <w:pPr>
        <w:pStyle w:val="20"/>
        <w:ind w:firstLine="709"/>
        <w:contextualSpacing/>
        <w:rPr>
          <w:szCs w:val="28"/>
        </w:rPr>
      </w:pPr>
      <w:r w:rsidRPr="00DF0FDB">
        <w:rPr>
          <w:szCs w:val="28"/>
        </w:rPr>
        <w:t>Численность поголовья крупного рогатого скота в целом по району в 2019 году увеличилась</w:t>
      </w:r>
      <w:r w:rsidR="00DF0FDB" w:rsidRPr="00DF0FDB">
        <w:rPr>
          <w:szCs w:val="28"/>
        </w:rPr>
        <w:t xml:space="preserve"> на 0,5 %</w:t>
      </w:r>
      <w:r w:rsidRPr="00DF0FDB">
        <w:rPr>
          <w:szCs w:val="28"/>
        </w:rPr>
        <w:t xml:space="preserve"> и составила </w:t>
      </w:r>
      <w:r w:rsidR="00DF0FDB" w:rsidRPr="00DF0FDB">
        <w:rPr>
          <w:szCs w:val="28"/>
        </w:rPr>
        <w:t>4630 голов.</w:t>
      </w:r>
      <w:r w:rsidRPr="00DF0FDB">
        <w:rPr>
          <w:szCs w:val="28"/>
        </w:rPr>
        <w:t xml:space="preserve"> </w:t>
      </w:r>
      <w:r w:rsidR="00DF0FDB" w:rsidRPr="00DF0FDB">
        <w:rPr>
          <w:szCs w:val="28"/>
        </w:rPr>
        <w:t>План выполнен на 103,4 %</w:t>
      </w:r>
      <w:r w:rsidR="005D6214" w:rsidRPr="00DF0FDB">
        <w:rPr>
          <w:szCs w:val="28"/>
        </w:rPr>
        <w:t xml:space="preserve">. </w:t>
      </w:r>
    </w:p>
    <w:p w:rsidR="00DF0FDB" w:rsidRPr="00DF0FDB" w:rsidRDefault="00783121" w:rsidP="007249E1">
      <w:pPr>
        <w:pStyle w:val="20"/>
        <w:ind w:firstLine="709"/>
        <w:contextualSpacing/>
        <w:rPr>
          <w:szCs w:val="28"/>
        </w:rPr>
      </w:pPr>
      <w:r>
        <w:rPr>
          <w:szCs w:val="28"/>
        </w:rPr>
        <w:t xml:space="preserve">По итогам 2019 года </w:t>
      </w:r>
      <w:r w:rsidR="00DF0FDB" w:rsidRPr="00DF0FDB">
        <w:rPr>
          <w:szCs w:val="28"/>
        </w:rPr>
        <w:t>численность поголовья свиней сократилась на 2,5 % и составила 5088 голов. Сокращение численности произошло в результате реализации кондиционного поголовья свиней в ИП глава КФХ Генералов В.П.. План по численности поголовья выполнен на 94,9 %. В связи со сложной противоэпидимической обстановкой в соседних районах (Ростовской области и Ставропольском крае) принято решение о реализации и сокращении воспроизводства поголовья свиней. Данная мера носит временный характер.</w:t>
      </w:r>
    </w:p>
    <w:p w:rsidR="007249E1" w:rsidRPr="00783121" w:rsidRDefault="00783121" w:rsidP="007249E1">
      <w:pPr>
        <w:pStyle w:val="20"/>
        <w:ind w:firstLine="709"/>
        <w:contextualSpacing/>
        <w:rPr>
          <w:szCs w:val="28"/>
        </w:rPr>
      </w:pPr>
      <w:r w:rsidRPr="00783121">
        <w:rPr>
          <w:szCs w:val="28"/>
        </w:rPr>
        <w:t xml:space="preserve">В то же время поголовье овец и коз по итогам 2019 года составило </w:t>
      </w:r>
      <w:r w:rsidR="00D408FE">
        <w:rPr>
          <w:szCs w:val="28"/>
        </w:rPr>
        <w:t xml:space="preserve">      </w:t>
      </w:r>
      <w:r w:rsidRPr="00783121">
        <w:rPr>
          <w:szCs w:val="28"/>
        </w:rPr>
        <w:t>5491 голова, или 88,6 % к годовому плану.</w:t>
      </w:r>
    </w:p>
    <w:p w:rsidR="00E32672" w:rsidRPr="00783121" w:rsidRDefault="004754EC" w:rsidP="00E32672">
      <w:pPr>
        <w:pStyle w:val="11"/>
        <w:ind w:firstLine="708"/>
        <w:rPr>
          <w:rFonts w:ascii="Times New Roman" w:hAnsi="Times New Roman"/>
          <w:sz w:val="28"/>
          <w:szCs w:val="28"/>
        </w:rPr>
      </w:pPr>
      <w:r w:rsidRPr="00783121">
        <w:rPr>
          <w:rFonts w:ascii="Times New Roman" w:hAnsi="Times New Roman"/>
          <w:sz w:val="28"/>
          <w:szCs w:val="28"/>
        </w:rPr>
        <w:t>В районе разработана «Стратегия развития отрасли животноводства на 2015-2020</w:t>
      </w:r>
      <w:r w:rsidR="00C461E4" w:rsidRPr="00783121">
        <w:rPr>
          <w:rFonts w:ascii="Times New Roman" w:hAnsi="Times New Roman"/>
          <w:sz w:val="28"/>
          <w:szCs w:val="28"/>
        </w:rPr>
        <w:t xml:space="preserve"> </w:t>
      </w:r>
      <w:r w:rsidRPr="00783121">
        <w:rPr>
          <w:rFonts w:ascii="Times New Roman" w:hAnsi="Times New Roman"/>
          <w:sz w:val="28"/>
          <w:szCs w:val="28"/>
        </w:rPr>
        <w:t>г</w:t>
      </w:r>
      <w:r w:rsidR="00105634" w:rsidRPr="00783121">
        <w:rPr>
          <w:rFonts w:ascii="Times New Roman" w:hAnsi="Times New Roman"/>
          <w:sz w:val="28"/>
          <w:szCs w:val="28"/>
        </w:rPr>
        <w:t>оды</w:t>
      </w:r>
      <w:r w:rsidRPr="00783121">
        <w:rPr>
          <w:rFonts w:ascii="Times New Roman" w:hAnsi="Times New Roman"/>
          <w:sz w:val="28"/>
          <w:szCs w:val="28"/>
        </w:rPr>
        <w:t>». Реализация Стратегии позволит району увеличить объёмы производства животноводческой продукции в стоимостном выражении в</w:t>
      </w:r>
      <w:r w:rsidR="00027502" w:rsidRPr="00783121">
        <w:rPr>
          <w:rFonts w:ascii="Times New Roman" w:hAnsi="Times New Roman"/>
          <w:sz w:val="28"/>
          <w:szCs w:val="28"/>
        </w:rPr>
        <w:t xml:space="preserve">        </w:t>
      </w:r>
      <w:r w:rsidRPr="00783121">
        <w:rPr>
          <w:rFonts w:ascii="Times New Roman" w:hAnsi="Times New Roman"/>
          <w:sz w:val="28"/>
          <w:szCs w:val="28"/>
        </w:rPr>
        <w:t>2,2 раза, сбалансировать разв</w:t>
      </w:r>
      <w:r w:rsidR="00027502" w:rsidRPr="00783121">
        <w:rPr>
          <w:rFonts w:ascii="Times New Roman" w:hAnsi="Times New Roman"/>
          <w:sz w:val="28"/>
          <w:szCs w:val="28"/>
        </w:rPr>
        <w:t xml:space="preserve">итие отраслей АПК, организовать </w:t>
      </w:r>
      <w:r w:rsidRPr="00783121">
        <w:rPr>
          <w:rFonts w:ascii="Times New Roman" w:hAnsi="Times New Roman"/>
          <w:sz w:val="28"/>
          <w:szCs w:val="28"/>
        </w:rPr>
        <w:t>50 дополнительных рабочих мест, нарастить налогооблагаемую базу, увеличить поступления в консолидированный бюджет края на 10 млн. руб</w:t>
      </w:r>
      <w:r w:rsidR="00027502" w:rsidRPr="00783121">
        <w:rPr>
          <w:rFonts w:ascii="Times New Roman" w:hAnsi="Times New Roman"/>
          <w:sz w:val="28"/>
          <w:szCs w:val="28"/>
        </w:rPr>
        <w:t>лей</w:t>
      </w:r>
      <w:r w:rsidRPr="00783121">
        <w:rPr>
          <w:rFonts w:ascii="Times New Roman" w:hAnsi="Times New Roman"/>
          <w:sz w:val="28"/>
          <w:szCs w:val="28"/>
        </w:rPr>
        <w:t xml:space="preserve"> ликвидировать отставание в отрасли по поголовью скота и птицы, направить на развитие отрасли 375 млн. руб</w:t>
      </w:r>
      <w:r w:rsidR="00A21C58" w:rsidRPr="00783121">
        <w:rPr>
          <w:rFonts w:ascii="Times New Roman" w:hAnsi="Times New Roman"/>
          <w:sz w:val="28"/>
          <w:szCs w:val="28"/>
        </w:rPr>
        <w:t>лей</w:t>
      </w:r>
      <w:r w:rsidRPr="00783121">
        <w:rPr>
          <w:rFonts w:ascii="Times New Roman" w:hAnsi="Times New Roman"/>
          <w:sz w:val="28"/>
          <w:szCs w:val="28"/>
        </w:rPr>
        <w:t xml:space="preserve">.  </w:t>
      </w:r>
    </w:p>
    <w:p w:rsidR="003E43E3" w:rsidRPr="003E43E3" w:rsidRDefault="003E43E3" w:rsidP="003E43E3">
      <w:pPr>
        <w:ind w:firstLine="708"/>
        <w:jc w:val="both"/>
        <w:rPr>
          <w:sz w:val="28"/>
          <w:szCs w:val="28"/>
        </w:rPr>
      </w:pPr>
      <w:r w:rsidRPr="003E43E3">
        <w:rPr>
          <w:sz w:val="28"/>
          <w:szCs w:val="28"/>
        </w:rPr>
        <w:t xml:space="preserve">Реализация  «Стратегии развития отрасли животноводства на 2015-2020 года» позволила значительно увеличить объём производства животноводческой продукции, как в стоимостном выражении, так и в натуральном. За период 2015-2019 годы выросло поголовье КРС на 12,9 %, свиней на 0,3 %; увеличилось производство мяса на 4,1 %, рыбы на 40,8 %. </w:t>
      </w:r>
    </w:p>
    <w:p w:rsidR="003E43E3" w:rsidRPr="003E43E3" w:rsidRDefault="003E43E3" w:rsidP="003E43E3">
      <w:pPr>
        <w:ind w:firstLine="709"/>
        <w:jc w:val="both"/>
        <w:rPr>
          <w:bCs/>
          <w:iCs/>
          <w:sz w:val="28"/>
          <w:szCs w:val="28"/>
        </w:rPr>
      </w:pPr>
      <w:r w:rsidRPr="003E43E3">
        <w:rPr>
          <w:bCs/>
          <w:iCs/>
          <w:sz w:val="28"/>
          <w:szCs w:val="28"/>
        </w:rPr>
        <w:lastRenderedPageBreak/>
        <w:t xml:space="preserve">В настоящее время  животноводством в районе занимаются                         7 сельскохозяйственных организаций - ОАО «Кубань», ОАО «Россия»,            ОАО «За мир», ОАО «Незамаевское», ООО «Откормочный-Аметист»,         ЗАО «Калниболотское ИПС», ООО «Эллипс».  </w:t>
      </w:r>
    </w:p>
    <w:p w:rsidR="003E43E3" w:rsidRPr="00D408FE" w:rsidRDefault="003E43E3" w:rsidP="00D408FE">
      <w:pPr>
        <w:ind w:firstLine="720"/>
        <w:jc w:val="both"/>
        <w:rPr>
          <w:rFonts w:eastAsia="Arial"/>
          <w:sz w:val="28"/>
          <w:szCs w:val="28"/>
          <w:lang w:bidi="ru-RU"/>
        </w:rPr>
      </w:pPr>
      <w:r w:rsidRPr="00D408FE">
        <w:rPr>
          <w:bCs/>
          <w:iCs/>
          <w:sz w:val="28"/>
          <w:szCs w:val="28"/>
        </w:rPr>
        <w:t>В рамках реализации стратегии животноводства ОАО «Кубань» провело реконструкцию корпуса на 200 голов коров; ООО «Эллипс» провело реконструкцию перепелиной фермы, что позволило увеличить производство яиц на 114,2 %; ИП глава КФХ Велегура Леонид Леонидович получил грант  в размере 1500 тыс. рублей на развитие фермы по содержанию мелко рогатого скота.</w:t>
      </w:r>
    </w:p>
    <w:p w:rsidR="00E32672" w:rsidRPr="00A51E8B" w:rsidRDefault="00AA5799" w:rsidP="00E32672">
      <w:pPr>
        <w:ind w:firstLine="708"/>
        <w:jc w:val="both"/>
        <w:rPr>
          <w:color w:val="FF0000"/>
          <w:sz w:val="28"/>
          <w:szCs w:val="28"/>
        </w:rPr>
      </w:pPr>
      <w:r w:rsidRPr="00A51E8B">
        <w:rPr>
          <w:sz w:val="28"/>
          <w:szCs w:val="28"/>
        </w:rPr>
        <w:t>Об</w:t>
      </w:r>
      <w:r w:rsidR="00A51E8B" w:rsidRPr="00A51E8B">
        <w:rPr>
          <w:sz w:val="28"/>
          <w:szCs w:val="28"/>
        </w:rPr>
        <w:t>ъем промышленного производства по итогам 2019 года составил 3 290,7</w:t>
      </w:r>
      <w:r w:rsidRPr="00A51E8B">
        <w:rPr>
          <w:sz w:val="28"/>
          <w:szCs w:val="28"/>
        </w:rPr>
        <w:t xml:space="preserve"> млн. рублей, что составляет </w:t>
      </w:r>
      <w:r w:rsidR="00A51E8B" w:rsidRPr="00A51E8B">
        <w:rPr>
          <w:sz w:val="28"/>
          <w:szCs w:val="28"/>
        </w:rPr>
        <w:t>146,8</w:t>
      </w:r>
      <w:r w:rsidR="00B17425" w:rsidRPr="00A51E8B">
        <w:rPr>
          <w:sz w:val="28"/>
          <w:szCs w:val="28"/>
        </w:rPr>
        <w:t xml:space="preserve"> </w:t>
      </w:r>
      <w:r w:rsidRPr="00A51E8B">
        <w:rPr>
          <w:sz w:val="28"/>
          <w:szCs w:val="28"/>
        </w:rPr>
        <w:t>% от годового планового задания.</w:t>
      </w:r>
      <w:r w:rsidR="000E3527" w:rsidRPr="00A51E8B">
        <w:rPr>
          <w:color w:val="FF0000"/>
          <w:sz w:val="28"/>
          <w:szCs w:val="28"/>
        </w:rPr>
        <w:t xml:space="preserve"> </w:t>
      </w:r>
    </w:p>
    <w:p w:rsidR="00E32672" w:rsidRPr="00A51E8B" w:rsidRDefault="00E32672" w:rsidP="00E32672">
      <w:pPr>
        <w:ind w:firstLine="708"/>
        <w:jc w:val="both"/>
        <w:rPr>
          <w:iCs/>
          <w:color w:val="000000"/>
          <w:sz w:val="28"/>
          <w:szCs w:val="28"/>
        </w:rPr>
      </w:pPr>
      <w:r w:rsidRPr="00A51E8B">
        <w:rPr>
          <w:iCs/>
          <w:color w:val="000000"/>
          <w:sz w:val="28"/>
          <w:szCs w:val="28"/>
        </w:rPr>
        <w:t xml:space="preserve">Темп роста объемов отгруженной продукции </w:t>
      </w:r>
      <w:r w:rsidR="00B610EB" w:rsidRPr="00A51E8B">
        <w:rPr>
          <w:iCs/>
          <w:color w:val="000000"/>
          <w:sz w:val="28"/>
          <w:szCs w:val="28"/>
        </w:rPr>
        <w:t>промышленными</w:t>
      </w:r>
      <w:r w:rsidRPr="00A51E8B">
        <w:rPr>
          <w:iCs/>
          <w:color w:val="000000"/>
          <w:sz w:val="28"/>
          <w:szCs w:val="28"/>
        </w:rPr>
        <w:t xml:space="preserve"> предприятиями составил </w:t>
      </w:r>
      <w:r w:rsidR="00A51E8B" w:rsidRPr="00A51E8B">
        <w:rPr>
          <w:iCs/>
          <w:color w:val="000000"/>
          <w:sz w:val="28"/>
          <w:szCs w:val="28"/>
        </w:rPr>
        <w:t xml:space="preserve">137,7 </w:t>
      </w:r>
      <w:r w:rsidRPr="00A51E8B">
        <w:rPr>
          <w:iCs/>
          <w:color w:val="000000"/>
          <w:sz w:val="28"/>
          <w:szCs w:val="28"/>
        </w:rPr>
        <w:t xml:space="preserve">% к </w:t>
      </w:r>
      <w:r w:rsidR="00A51E8B" w:rsidRPr="00A51E8B">
        <w:rPr>
          <w:iCs/>
          <w:color w:val="000000"/>
          <w:sz w:val="28"/>
          <w:szCs w:val="28"/>
        </w:rPr>
        <w:t xml:space="preserve">уровню </w:t>
      </w:r>
      <w:r w:rsidRPr="00A51E8B">
        <w:rPr>
          <w:iCs/>
          <w:color w:val="000000"/>
          <w:sz w:val="28"/>
          <w:szCs w:val="28"/>
        </w:rPr>
        <w:t>201</w:t>
      </w:r>
      <w:r w:rsidR="00AA5799" w:rsidRPr="00A51E8B">
        <w:rPr>
          <w:iCs/>
          <w:color w:val="000000"/>
          <w:sz w:val="28"/>
          <w:szCs w:val="28"/>
        </w:rPr>
        <w:t>8 года.</w:t>
      </w:r>
    </w:p>
    <w:p w:rsidR="00E32672" w:rsidRPr="00A51E8B" w:rsidRDefault="00E32672" w:rsidP="00E32672">
      <w:pPr>
        <w:ind w:firstLine="708"/>
        <w:jc w:val="both"/>
        <w:rPr>
          <w:sz w:val="28"/>
          <w:szCs w:val="28"/>
        </w:rPr>
      </w:pPr>
      <w:r w:rsidRPr="00A51E8B">
        <w:rPr>
          <w:sz w:val="28"/>
          <w:szCs w:val="28"/>
        </w:rPr>
        <w:t>Основой промышленно</w:t>
      </w:r>
      <w:r w:rsidR="00B17425" w:rsidRPr="00A51E8B">
        <w:rPr>
          <w:sz w:val="28"/>
          <w:szCs w:val="28"/>
        </w:rPr>
        <w:t>го производства</w:t>
      </w:r>
      <w:r w:rsidRPr="00A51E8B">
        <w:rPr>
          <w:sz w:val="28"/>
          <w:szCs w:val="28"/>
        </w:rPr>
        <w:t xml:space="preserve"> явля</w:t>
      </w:r>
      <w:r w:rsidR="00B17425" w:rsidRPr="00A51E8B">
        <w:rPr>
          <w:sz w:val="28"/>
          <w:szCs w:val="28"/>
        </w:rPr>
        <w:t>ю</w:t>
      </w:r>
      <w:r w:rsidRPr="00A51E8B">
        <w:rPr>
          <w:sz w:val="28"/>
          <w:szCs w:val="28"/>
        </w:rPr>
        <w:t>тся обрабатывающ</w:t>
      </w:r>
      <w:r w:rsidR="00B17425" w:rsidRPr="00A51E8B">
        <w:rPr>
          <w:sz w:val="28"/>
          <w:szCs w:val="28"/>
        </w:rPr>
        <w:t>и</w:t>
      </w:r>
      <w:r w:rsidRPr="00A51E8B">
        <w:rPr>
          <w:sz w:val="28"/>
          <w:szCs w:val="28"/>
        </w:rPr>
        <w:t>е производств</w:t>
      </w:r>
      <w:r w:rsidR="00B17425" w:rsidRPr="00A51E8B">
        <w:rPr>
          <w:sz w:val="28"/>
          <w:szCs w:val="28"/>
        </w:rPr>
        <w:t>а</w:t>
      </w:r>
      <w:r w:rsidRPr="00A51E8B">
        <w:rPr>
          <w:sz w:val="28"/>
          <w:szCs w:val="28"/>
        </w:rPr>
        <w:t>, на долю котор</w:t>
      </w:r>
      <w:r w:rsidR="00B17425" w:rsidRPr="00A51E8B">
        <w:rPr>
          <w:sz w:val="28"/>
          <w:szCs w:val="28"/>
        </w:rPr>
        <w:t>ых</w:t>
      </w:r>
      <w:r w:rsidRPr="00A51E8B">
        <w:rPr>
          <w:sz w:val="28"/>
          <w:szCs w:val="28"/>
        </w:rPr>
        <w:t xml:space="preserve"> приходится свыше 95</w:t>
      </w:r>
      <w:r w:rsidR="00B17425" w:rsidRPr="00A51E8B">
        <w:rPr>
          <w:sz w:val="28"/>
          <w:szCs w:val="28"/>
        </w:rPr>
        <w:t xml:space="preserve"> </w:t>
      </w:r>
      <w:r w:rsidRPr="00A51E8B">
        <w:rPr>
          <w:sz w:val="28"/>
          <w:szCs w:val="28"/>
        </w:rPr>
        <w:t>% отгруженной промышленной продукции в районе.</w:t>
      </w:r>
    </w:p>
    <w:p w:rsidR="00E32672" w:rsidRPr="00A51E8B" w:rsidRDefault="00E32672" w:rsidP="00E32672">
      <w:pPr>
        <w:ind w:firstLine="708"/>
        <w:jc w:val="both"/>
        <w:rPr>
          <w:sz w:val="28"/>
          <w:szCs w:val="28"/>
        </w:rPr>
      </w:pPr>
      <w:r w:rsidRPr="00A51E8B">
        <w:rPr>
          <w:sz w:val="28"/>
          <w:szCs w:val="28"/>
        </w:rPr>
        <w:t>В этом секторе преобладает производство пищевых продуктов.</w:t>
      </w:r>
      <w:r w:rsidRPr="00A51E8B">
        <w:rPr>
          <w:iCs/>
          <w:color w:val="000000"/>
          <w:sz w:val="28"/>
          <w:szCs w:val="28"/>
        </w:rPr>
        <w:t xml:space="preserve"> Ключевым звеном этого сектора экономики является</w:t>
      </w:r>
      <w:r w:rsidRPr="00A51E8B">
        <w:rPr>
          <w:sz w:val="28"/>
          <w:szCs w:val="28"/>
        </w:rPr>
        <w:t xml:space="preserve"> производств</w:t>
      </w:r>
      <w:r w:rsidR="00B17425" w:rsidRPr="00A51E8B">
        <w:rPr>
          <w:sz w:val="28"/>
          <w:szCs w:val="28"/>
        </w:rPr>
        <w:t>о сахара предприятием ОАО «Викор».</w:t>
      </w:r>
      <w:r w:rsidRPr="00A51E8B">
        <w:rPr>
          <w:sz w:val="28"/>
          <w:szCs w:val="28"/>
        </w:rPr>
        <w:t xml:space="preserve"> Зона свеклосеяния включает в себя хозяйства Новопокровского, Белоглинского районов, а также Ростовской области и Ставропольского края.</w:t>
      </w:r>
    </w:p>
    <w:p w:rsidR="00A0442B" w:rsidRPr="004E7FFC" w:rsidRDefault="0080132D" w:rsidP="00A0442B">
      <w:pPr>
        <w:ind w:firstLine="708"/>
        <w:jc w:val="both"/>
        <w:rPr>
          <w:sz w:val="28"/>
          <w:szCs w:val="28"/>
          <w:highlight w:val="yellow"/>
        </w:rPr>
      </w:pPr>
      <w:r w:rsidRPr="007034EB">
        <w:rPr>
          <w:sz w:val="28"/>
          <w:szCs w:val="28"/>
        </w:rPr>
        <w:t>Сезон переработки сахарной свеклы урожая 2019 года начался 10 августа. З</w:t>
      </w:r>
      <w:r w:rsidRPr="00E0683D">
        <w:rPr>
          <w:sz w:val="28"/>
          <w:szCs w:val="28"/>
        </w:rPr>
        <w:t xml:space="preserve">а 5 месяцев переработано 921 721 </w:t>
      </w:r>
      <w:r>
        <w:rPr>
          <w:sz w:val="28"/>
          <w:szCs w:val="28"/>
        </w:rPr>
        <w:t>тонна сахарной свеклы, выработано</w:t>
      </w:r>
      <w:r w:rsidRPr="00E0683D">
        <w:rPr>
          <w:sz w:val="28"/>
          <w:szCs w:val="28"/>
        </w:rPr>
        <w:t xml:space="preserve"> 142 057 тонн сахара.</w:t>
      </w:r>
      <w:r>
        <w:rPr>
          <w:sz w:val="28"/>
          <w:szCs w:val="28"/>
        </w:rPr>
        <w:t xml:space="preserve"> Завершился </w:t>
      </w:r>
      <w:r w:rsidRPr="00E0683D">
        <w:rPr>
          <w:sz w:val="28"/>
          <w:szCs w:val="28"/>
        </w:rPr>
        <w:t>сезон переработки сахарной свеклы урожая 2019 года</w:t>
      </w:r>
      <w:r>
        <w:rPr>
          <w:sz w:val="28"/>
          <w:szCs w:val="28"/>
        </w:rPr>
        <w:t xml:space="preserve"> 31 декабря</w:t>
      </w:r>
      <w:r w:rsidRPr="00E0683D">
        <w:rPr>
          <w:sz w:val="28"/>
          <w:szCs w:val="28"/>
        </w:rPr>
        <w:t>.</w:t>
      </w:r>
      <w:r>
        <w:rPr>
          <w:sz w:val="28"/>
          <w:szCs w:val="28"/>
        </w:rPr>
        <w:t xml:space="preserve"> За </w:t>
      </w:r>
      <w:r w:rsidRPr="00E0683D">
        <w:rPr>
          <w:sz w:val="28"/>
          <w:szCs w:val="28"/>
        </w:rPr>
        <w:t>12 месяцев 2019 года сахар песок отгружен в количестве 120 949,9 т</w:t>
      </w:r>
      <w:r>
        <w:rPr>
          <w:sz w:val="28"/>
          <w:szCs w:val="28"/>
        </w:rPr>
        <w:t>он</w:t>
      </w:r>
      <w:r w:rsidRPr="00E0683D">
        <w:rPr>
          <w:sz w:val="28"/>
          <w:szCs w:val="28"/>
        </w:rPr>
        <w:t>н по цене 23 053,83 руб</w:t>
      </w:r>
      <w:r>
        <w:rPr>
          <w:sz w:val="28"/>
          <w:szCs w:val="28"/>
        </w:rPr>
        <w:t>лей за тонну</w:t>
      </w:r>
      <w:r w:rsidRPr="00E0683D">
        <w:rPr>
          <w:sz w:val="28"/>
          <w:szCs w:val="28"/>
        </w:rPr>
        <w:t>, в аналогичном периоде 2018 года отгружено 69 741,5 тонн по цене 29 630,74 руб. за тонну</w:t>
      </w:r>
      <w:r>
        <w:rPr>
          <w:sz w:val="28"/>
          <w:szCs w:val="28"/>
        </w:rPr>
        <w:t>,</w:t>
      </w:r>
      <w:r w:rsidRPr="00E0683D">
        <w:rPr>
          <w:sz w:val="28"/>
          <w:szCs w:val="28"/>
        </w:rPr>
        <w:t xml:space="preserve"> в т</w:t>
      </w:r>
      <w:r>
        <w:rPr>
          <w:sz w:val="28"/>
          <w:szCs w:val="28"/>
        </w:rPr>
        <w:t xml:space="preserve">ом </w:t>
      </w:r>
      <w:r w:rsidRPr="00E0683D">
        <w:rPr>
          <w:sz w:val="28"/>
          <w:szCs w:val="28"/>
        </w:rPr>
        <w:t>ч</w:t>
      </w:r>
      <w:r>
        <w:rPr>
          <w:sz w:val="28"/>
          <w:szCs w:val="28"/>
        </w:rPr>
        <w:t>исле</w:t>
      </w:r>
      <w:r w:rsidRPr="00E0683D">
        <w:rPr>
          <w:sz w:val="28"/>
          <w:szCs w:val="28"/>
        </w:rPr>
        <w:t xml:space="preserve"> НДС.</w:t>
      </w:r>
      <w:r>
        <w:rPr>
          <w:sz w:val="28"/>
          <w:szCs w:val="28"/>
          <w:highlight w:val="yellow"/>
        </w:rPr>
        <w:t xml:space="preserve"> </w:t>
      </w:r>
      <w:r w:rsidRPr="0080132D">
        <w:rPr>
          <w:sz w:val="28"/>
          <w:szCs w:val="28"/>
        </w:rPr>
        <w:t>Индекс цен составил 77,8 %.</w:t>
      </w:r>
    </w:p>
    <w:p w:rsidR="00964F4C" w:rsidRPr="00E178D6" w:rsidRDefault="001B1FC2" w:rsidP="00964F4C">
      <w:pPr>
        <w:ind w:firstLine="708"/>
        <w:contextualSpacing/>
        <w:jc w:val="both"/>
        <w:rPr>
          <w:sz w:val="28"/>
          <w:szCs w:val="28"/>
        </w:rPr>
      </w:pPr>
      <w:r w:rsidRPr="00FA7BA8">
        <w:rPr>
          <w:bCs/>
          <w:sz w:val="28"/>
          <w:szCs w:val="28"/>
        </w:rPr>
        <w:t>Объем</w:t>
      </w:r>
      <w:r w:rsidR="0077553F" w:rsidRPr="00FA7BA8">
        <w:rPr>
          <w:bCs/>
          <w:sz w:val="28"/>
          <w:szCs w:val="28"/>
        </w:rPr>
        <w:t xml:space="preserve"> услуг</w:t>
      </w:r>
      <w:r w:rsidRPr="00FA7BA8">
        <w:rPr>
          <w:bCs/>
          <w:sz w:val="28"/>
          <w:szCs w:val="28"/>
        </w:rPr>
        <w:t xml:space="preserve"> транспортировки и хранения по итогам 2019 года составил 358 млн. рублей, </w:t>
      </w:r>
      <w:r w:rsidR="0077553F" w:rsidRPr="00FA7BA8">
        <w:rPr>
          <w:bCs/>
          <w:sz w:val="28"/>
          <w:szCs w:val="28"/>
        </w:rPr>
        <w:t xml:space="preserve"> годовое плановое задание выполнено на </w:t>
      </w:r>
      <w:r w:rsidRPr="00FA7BA8">
        <w:rPr>
          <w:bCs/>
          <w:sz w:val="28"/>
          <w:szCs w:val="28"/>
        </w:rPr>
        <w:t>62,3</w:t>
      </w:r>
      <w:r w:rsidR="006D3718" w:rsidRPr="00FA7BA8">
        <w:rPr>
          <w:bCs/>
          <w:sz w:val="28"/>
          <w:szCs w:val="28"/>
        </w:rPr>
        <w:t xml:space="preserve"> </w:t>
      </w:r>
      <w:r w:rsidR="0077553F" w:rsidRPr="00FA7BA8">
        <w:rPr>
          <w:bCs/>
          <w:sz w:val="28"/>
          <w:szCs w:val="28"/>
        </w:rPr>
        <w:t>%</w:t>
      </w:r>
      <w:r w:rsidR="00F74E82" w:rsidRPr="00FA7BA8">
        <w:rPr>
          <w:bCs/>
          <w:sz w:val="28"/>
          <w:szCs w:val="28"/>
        </w:rPr>
        <w:t>.</w:t>
      </w:r>
      <w:r w:rsidR="0077553F" w:rsidRPr="00FA7BA8">
        <w:rPr>
          <w:bCs/>
          <w:sz w:val="28"/>
          <w:szCs w:val="28"/>
        </w:rPr>
        <w:t xml:space="preserve"> </w:t>
      </w:r>
      <w:r w:rsidR="00E32672" w:rsidRPr="00FA7BA8">
        <w:rPr>
          <w:sz w:val="28"/>
          <w:szCs w:val="28"/>
        </w:rPr>
        <w:t xml:space="preserve">В общем объеме  доля  предприятия   </w:t>
      </w:r>
      <w:r w:rsidR="00F8449F" w:rsidRPr="00FA7BA8">
        <w:rPr>
          <w:sz w:val="28"/>
          <w:szCs w:val="28"/>
        </w:rPr>
        <w:t>Н</w:t>
      </w:r>
      <w:r w:rsidR="00E32672" w:rsidRPr="00FA7BA8">
        <w:rPr>
          <w:sz w:val="28"/>
          <w:szCs w:val="28"/>
        </w:rPr>
        <w:t>АО «Новопокровское ДРСУ» составляет</w:t>
      </w:r>
      <w:r w:rsidR="00F8449F" w:rsidRPr="00FA7BA8">
        <w:rPr>
          <w:sz w:val="28"/>
          <w:szCs w:val="28"/>
        </w:rPr>
        <w:t xml:space="preserve"> более </w:t>
      </w:r>
      <w:r w:rsidR="00FA7BA8" w:rsidRPr="00FA7BA8">
        <w:rPr>
          <w:sz w:val="28"/>
          <w:szCs w:val="28"/>
        </w:rPr>
        <w:t xml:space="preserve"> </w:t>
      </w:r>
      <w:r w:rsidR="00F8449F" w:rsidRPr="00FA7BA8">
        <w:rPr>
          <w:sz w:val="28"/>
          <w:szCs w:val="28"/>
        </w:rPr>
        <w:t>99</w:t>
      </w:r>
      <w:r w:rsidR="006D3718" w:rsidRPr="00FA7BA8">
        <w:rPr>
          <w:sz w:val="28"/>
          <w:szCs w:val="28"/>
        </w:rPr>
        <w:t xml:space="preserve"> </w:t>
      </w:r>
      <w:r w:rsidR="00E32672" w:rsidRPr="00FA7BA8">
        <w:rPr>
          <w:sz w:val="28"/>
          <w:szCs w:val="28"/>
        </w:rPr>
        <w:t>%. Деятельность предприятия направлена на эксплуатацию автомобильных дорог общего пользования, ремонты которых финансируются из бюджетов всех уровней и напрямую завис</w:t>
      </w:r>
      <w:r w:rsidR="00B610EB" w:rsidRPr="00FA7BA8">
        <w:rPr>
          <w:sz w:val="28"/>
          <w:szCs w:val="28"/>
        </w:rPr>
        <w:t>я</w:t>
      </w:r>
      <w:r w:rsidR="00E32672" w:rsidRPr="00FA7BA8">
        <w:rPr>
          <w:sz w:val="28"/>
          <w:szCs w:val="28"/>
        </w:rPr>
        <w:t xml:space="preserve">т от возможностей бюджета и </w:t>
      </w:r>
      <w:r w:rsidR="00F8449F" w:rsidRPr="00FA7BA8">
        <w:rPr>
          <w:sz w:val="28"/>
          <w:szCs w:val="28"/>
        </w:rPr>
        <w:t>выигранных торгов.</w:t>
      </w:r>
      <w:r w:rsidR="00151DBF" w:rsidRPr="00FA7BA8">
        <w:rPr>
          <w:sz w:val="28"/>
          <w:szCs w:val="28"/>
        </w:rPr>
        <w:t xml:space="preserve"> </w:t>
      </w:r>
      <w:r w:rsidR="00964F4C" w:rsidRPr="00E178D6">
        <w:rPr>
          <w:sz w:val="28"/>
          <w:szCs w:val="28"/>
        </w:rPr>
        <w:t xml:space="preserve">В </w:t>
      </w:r>
      <w:r w:rsidR="00FA7BA8" w:rsidRPr="00E178D6">
        <w:rPr>
          <w:sz w:val="28"/>
          <w:szCs w:val="28"/>
        </w:rPr>
        <w:t>2019 году темп роста составил 59,2 %.</w:t>
      </w:r>
      <w:r w:rsidR="00A21C58" w:rsidRPr="00E178D6">
        <w:rPr>
          <w:sz w:val="28"/>
          <w:szCs w:val="28"/>
        </w:rPr>
        <w:t xml:space="preserve"> </w:t>
      </w:r>
    </w:p>
    <w:p w:rsidR="00837503" w:rsidRPr="004E7FFC" w:rsidRDefault="00E178D6" w:rsidP="00151DBF">
      <w:pPr>
        <w:ind w:firstLine="708"/>
        <w:jc w:val="both"/>
        <w:rPr>
          <w:sz w:val="28"/>
          <w:szCs w:val="28"/>
          <w:highlight w:val="yellow"/>
        </w:rPr>
      </w:pPr>
      <w:r w:rsidRPr="00E178D6">
        <w:rPr>
          <w:sz w:val="28"/>
          <w:szCs w:val="28"/>
        </w:rPr>
        <w:t>По о</w:t>
      </w:r>
      <w:r w:rsidR="00837503" w:rsidRPr="00E178D6">
        <w:rPr>
          <w:sz w:val="28"/>
          <w:szCs w:val="28"/>
        </w:rPr>
        <w:t>борот</w:t>
      </w:r>
      <w:r w:rsidRPr="00E178D6">
        <w:rPr>
          <w:sz w:val="28"/>
          <w:szCs w:val="28"/>
        </w:rPr>
        <w:t>у</w:t>
      </w:r>
      <w:r w:rsidR="00837503" w:rsidRPr="00E178D6">
        <w:rPr>
          <w:sz w:val="28"/>
          <w:szCs w:val="28"/>
        </w:rPr>
        <w:t xml:space="preserve"> розничной торговли</w:t>
      </w:r>
      <w:r w:rsidRPr="00E178D6">
        <w:rPr>
          <w:sz w:val="28"/>
          <w:szCs w:val="28"/>
        </w:rPr>
        <w:t xml:space="preserve"> выполнение плановых показателей </w:t>
      </w:r>
      <w:r w:rsidR="000317CF">
        <w:rPr>
          <w:sz w:val="28"/>
          <w:szCs w:val="28"/>
        </w:rPr>
        <w:t xml:space="preserve"> составило 96,3 %. По итогам 2019 года снижение допустили два предприятия сельского хозяйства на 33,8 % и предприятие, осуществляющее торговлю книгами на 15,1 %.</w:t>
      </w:r>
    </w:p>
    <w:p w:rsidR="00E32672" w:rsidRPr="000317CF" w:rsidRDefault="00C67823" w:rsidP="000317CF">
      <w:pPr>
        <w:pStyle w:val="ac"/>
        <w:ind w:firstLine="708"/>
        <w:rPr>
          <w:rFonts w:ascii="Times New Roman" w:hAnsi="Times New Roman"/>
          <w:sz w:val="28"/>
          <w:szCs w:val="28"/>
        </w:rPr>
      </w:pPr>
      <w:r w:rsidRPr="000317CF">
        <w:rPr>
          <w:rFonts w:ascii="Times New Roman" w:hAnsi="Times New Roman"/>
          <w:sz w:val="28"/>
          <w:szCs w:val="28"/>
        </w:rPr>
        <w:t xml:space="preserve">Оборот общественного питания </w:t>
      </w:r>
      <w:r w:rsidR="00E178D6" w:rsidRPr="000317CF">
        <w:rPr>
          <w:rFonts w:ascii="Times New Roman" w:hAnsi="Times New Roman"/>
          <w:sz w:val="28"/>
          <w:szCs w:val="28"/>
        </w:rPr>
        <w:t>в</w:t>
      </w:r>
      <w:r w:rsidR="00151DBF" w:rsidRPr="000317CF">
        <w:rPr>
          <w:rFonts w:ascii="Times New Roman" w:hAnsi="Times New Roman"/>
          <w:sz w:val="28"/>
          <w:szCs w:val="28"/>
        </w:rPr>
        <w:t xml:space="preserve"> 2019 год</w:t>
      </w:r>
      <w:r w:rsidR="00E178D6" w:rsidRPr="000317CF">
        <w:rPr>
          <w:rFonts w:ascii="Times New Roman" w:hAnsi="Times New Roman"/>
          <w:sz w:val="28"/>
          <w:szCs w:val="28"/>
        </w:rPr>
        <w:t>у составил 0,84</w:t>
      </w:r>
      <w:r w:rsidRPr="000317CF">
        <w:rPr>
          <w:rFonts w:ascii="Times New Roman" w:hAnsi="Times New Roman"/>
          <w:sz w:val="28"/>
          <w:szCs w:val="28"/>
        </w:rPr>
        <w:t xml:space="preserve"> млн. рублей</w:t>
      </w:r>
      <w:r w:rsidR="00E178D6" w:rsidRPr="000317CF">
        <w:rPr>
          <w:rFonts w:ascii="Times New Roman" w:hAnsi="Times New Roman"/>
          <w:sz w:val="28"/>
          <w:szCs w:val="28"/>
        </w:rPr>
        <w:t xml:space="preserve">. Темп роста составил </w:t>
      </w:r>
      <w:r w:rsidR="00151DBF" w:rsidRPr="000317CF">
        <w:rPr>
          <w:rFonts w:ascii="Times New Roman" w:hAnsi="Times New Roman"/>
          <w:sz w:val="28"/>
          <w:szCs w:val="28"/>
        </w:rPr>
        <w:t>4</w:t>
      </w:r>
      <w:r w:rsidR="00E178D6" w:rsidRPr="000317CF">
        <w:rPr>
          <w:rFonts w:ascii="Times New Roman" w:hAnsi="Times New Roman"/>
          <w:sz w:val="28"/>
          <w:szCs w:val="28"/>
        </w:rPr>
        <w:t>9</w:t>
      </w:r>
      <w:r w:rsidR="00964F4C" w:rsidRPr="000317CF">
        <w:rPr>
          <w:rFonts w:ascii="Times New Roman" w:hAnsi="Times New Roman"/>
          <w:sz w:val="28"/>
          <w:szCs w:val="28"/>
        </w:rPr>
        <w:t>,7</w:t>
      </w:r>
      <w:r w:rsidR="00151DBF" w:rsidRPr="000317CF">
        <w:rPr>
          <w:rFonts w:ascii="Times New Roman" w:hAnsi="Times New Roman"/>
          <w:sz w:val="28"/>
          <w:szCs w:val="28"/>
        </w:rPr>
        <w:t xml:space="preserve"> </w:t>
      </w:r>
      <w:r w:rsidRPr="000317CF">
        <w:rPr>
          <w:rFonts w:ascii="Times New Roman" w:hAnsi="Times New Roman"/>
          <w:sz w:val="28"/>
          <w:szCs w:val="28"/>
        </w:rPr>
        <w:t>%</w:t>
      </w:r>
      <w:r w:rsidR="00E178D6" w:rsidRPr="000317CF">
        <w:rPr>
          <w:rFonts w:ascii="Times New Roman" w:hAnsi="Times New Roman"/>
          <w:sz w:val="28"/>
          <w:szCs w:val="28"/>
        </w:rPr>
        <w:t xml:space="preserve"> при</w:t>
      </w:r>
      <w:r w:rsidR="00151DBF" w:rsidRPr="000317CF">
        <w:rPr>
          <w:rFonts w:ascii="Times New Roman" w:hAnsi="Times New Roman"/>
          <w:sz w:val="28"/>
          <w:szCs w:val="28"/>
        </w:rPr>
        <w:t xml:space="preserve"> </w:t>
      </w:r>
      <w:r w:rsidR="00E178D6" w:rsidRPr="000317CF">
        <w:rPr>
          <w:rFonts w:ascii="Times New Roman" w:hAnsi="Times New Roman"/>
          <w:sz w:val="28"/>
          <w:szCs w:val="28"/>
        </w:rPr>
        <w:t>плановом</w:t>
      </w:r>
      <w:r w:rsidR="00151DBF" w:rsidRPr="000317CF">
        <w:rPr>
          <w:rFonts w:ascii="Times New Roman" w:hAnsi="Times New Roman"/>
          <w:sz w:val="28"/>
          <w:szCs w:val="28"/>
        </w:rPr>
        <w:t xml:space="preserve"> темп</w:t>
      </w:r>
      <w:r w:rsidR="00E178D6" w:rsidRPr="000317CF">
        <w:rPr>
          <w:rFonts w:ascii="Times New Roman" w:hAnsi="Times New Roman"/>
          <w:sz w:val="28"/>
          <w:szCs w:val="28"/>
        </w:rPr>
        <w:t>е</w:t>
      </w:r>
      <w:r w:rsidR="00151DBF" w:rsidRPr="000317CF">
        <w:rPr>
          <w:rFonts w:ascii="Times New Roman" w:hAnsi="Times New Roman"/>
          <w:sz w:val="28"/>
          <w:szCs w:val="28"/>
        </w:rPr>
        <w:t xml:space="preserve"> роста 100,6</w:t>
      </w:r>
      <w:r w:rsidRPr="000317CF">
        <w:rPr>
          <w:rFonts w:ascii="Times New Roman" w:hAnsi="Times New Roman"/>
          <w:sz w:val="28"/>
          <w:szCs w:val="28"/>
        </w:rPr>
        <w:t xml:space="preserve"> %</w:t>
      </w:r>
      <w:r w:rsidR="000317CF" w:rsidRPr="000317CF">
        <w:rPr>
          <w:rFonts w:ascii="Times New Roman" w:hAnsi="Times New Roman"/>
          <w:sz w:val="28"/>
          <w:szCs w:val="28"/>
        </w:rPr>
        <w:t>. Выполнение плановых показателей составило 38,2 %. Невыполнение плана объясняется тем</w:t>
      </w:r>
      <w:r w:rsidR="00151DBF" w:rsidRPr="000317CF">
        <w:rPr>
          <w:rFonts w:ascii="Times New Roman" w:hAnsi="Times New Roman"/>
          <w:sz w:val="28"/>
          <w:szCs w:val="28"/>
        </w:rPr>
        <w:t>, что предприятие</w:t>
      </w:r>
      <w:r w:rsidR="000317CF" w:rsidRPr="000317CF">
        <w:rPr>
          <w:rFonts w:ascii="Times New Roman" w:hAnsi="Times New Roman"/>
          <w:sz w:val="28"/>
          <w:szCs w:val="28"/>
        </w:rPr>
        <w:t xml:space="preserve"> промышленности </w:t>
      </w:r>
      <w:r w:rsidR="00151DBF" w:rsidRPr="000317CF">
        <w:rPr>
          <w:rFonts w:ascii="Times New Roman" w:hAnsi="Times New Roman"/>
          <w:sz w:val="28"/>
          <w:szCs w:val="28"/>
        </w:rPr>
        <w:t xml:space="preserve"> ОАО «Викор» в феврале 2019 года </w:t>
      </w:r>
      <w:r w:rsidR="00151DBF" w:rsidRPr="000317CF">
        <w:rPr>
          <w:rFonts w:ascii="Times New Roman" w:hAnsi="Times New Roman"/>
          <w:sz w:val="28"/>
          <w:szCs w:val="28"/>
        </w:rPr>
        <w:lastRenderedPageBreak/>
        <w:t xml:space="preserve">уточнило данные на январь. С января 2019 года </w:t>
      </w:r>
      <w:r w:rsidR="00CF0709" w:rsidRPr="000317CF">
        <w:rPr>
          <w:rFonts w:ascii="Times New Roman" w:hAnsi="Times New Roman"/>
          <w:sz w:val="28"/>
          <w:szCs w:val="28"/>
        </w:rPr>
        <w:t>предприятие кормит своих рабочих бесплатно.</w:t>
      </w:r>
    </w:p>
    <w:p w:rsidR="005D0186" w:rsidRPr="00870E79" w:rsidRDefault="005D0186" w:rsidP="005D0186">
      <w:pPr>
        <w:ind w:firstLine="709"/>
        <w:jc w:val="both"/>
        <w:rPr>
          <w:sz w:val="28"/>
          <w:szCs w:val="28"/>
        </w:rPr>
      </w:pPr>
      <w:r w:rsidRPr="00870E79">
        <w:rPr>
          <w:sz w:val="28"/>
          <w:szCs w:val="28"/>
        </w:rPr>
        <w:t>По итогам 2019 года общий объем инвестиций в основной капитал по крупным и средним предприятиям муниципального образования за счет всех источников финансирования составил 241 миллион рублей, что составляет      118,6 % к 2018 году.</w:t>
      </w:r>
    </w:p>
    <w:p w:rsidR="005D0186" w:rsidRPr="00870E79" w:rsidRDefault="005D0186" w:rsidP="005D0186">
      <w:pPr>
        <w:ind w:firstLine="708"/>
        <w:jc w:val="both"/>
        <w:rPr>
          <w:bCs/>
          <w:iCs/>
          <w:sz w:val="28"/>
          <w:szCs w:val="28"/>
        </w:rPr>
      </w:pPr>
      <w:r w:rsidRPr="00870E79">
        <w:rPr>
          <w:bCs/>
          <w:iCs/>
          <w:sz w:val="28"/>
          <w:szCs w:val="28"/>
        </w:rPr>
        <w:t>В структуре освоенных за отчетный период инвестиций 47,1 % были направлены на развитие сельскохозяйственной отрасли, 4,1 % - в обрабатывающую промышленность, 11,7 % - на поддержку социальной сферы, 7,9 % - на развитие потребительской сферы, 29,2 % - прочие инвестиции.  В основном, это средства действующих предприятий, направленные на модернизацию и приобретение основных средств.</w:t>
      </w:r>
    </w:p>
    <w:p w:rsidR="005D0186" w:rsidRPr="00870E79" w:rsidRDefault="005D0186" w:rsidP="005D0186">
      <w:pPr>
        <w:ind w:firstLine="709"/>
        <w:jc w:val="both"/>
        <w:rPr>
          <w:sz w:val="28"/>
          <w:szCs w:val="28"/>
        </w:rPr>
      </w:pPr>
      <w:r w:rsidRPr="00870E79">
        <w:rPr>
          <w:sz w:val="28"/>
          <w:szCs w:val="28"/>
        </w:rPr>
        <w:t xml:space="preserve">В  2019 году завершили свою реализацию следующие инвестиционные проекты агропромышленной сферы: </w:t>
      </w:r>
    </w:p>
    <w:p w:rsidR="005D0186" w:rsidRPr="00870E79" w:rsidRDefault="005D0186" w:rsidP="005D0186">
      <w:pPr>
        <w:ind w:firstLine="709"/>
        <w:jc w:val="both"/>
        <w:rPr>
          <w:sz w:val="28"/>
          <w:szCs w:val="28"/>
        </w:rPr>
      </w:pPr>
      <w:r w:rsidRPr="00870E79">
        <w:rPr>
          <w:sz w:val="28"/>
          <w:szCs w:val="28"/>
        </w:rPr>
        <w:t>-  «Строительство маслозавода по производству растительного масла» (ООО «Ровненский маслозавод»), объем инвестиций 100 млн. рублей;</w:t>
      </w:r>
    </w:p>
    <w:p w:rsidR="005D0186" w:rsidRPr="00870E79" w:rsidRDefault="005D0186" w:rsidP="005D0186">
      <w:pPr>
        <w:ind w:firstLine="709"/>
        <w:jc w:val="both"/>
        <w:rPr>
          <w:sz w:val="28"/>
          <w:szCs w:val="28"/>
        </w:rPr>
      </w:pPr>
      <w:r w:rsidRPr="00870E79">
        <w:rPr>
          <w:sz w:val="28"/>
          <w:szCs w:val="28"/>
        </w:rPr>
        <w:t xml:space="preserve">- «Строительство двух складских емкостных сооружений» (ООО «Кристалл-Азот»), объем инвестиций: 25 млн. рублей; </w:t>
      </w:r>
    </w:p>
    <w:p w:rsidR="005D0186" w:rsidRPr="00870E79" w:rsidRDefault="005D0186" w:rsidP="005D0186">
      <w:pPr>
        <w:ind w:firstLine="708"/>
        <w:jc w:val="both"/>
        <w:rPr>
          <w:sz w:val="28"/>
          <w:szCs w:val="28"/>
        </w:rPr>
      </w:pPr>
      <w:r w:rsidRPr="00870E79">
        <w:rPr>
          <w:sz w:val="28"/>
          <w:szCs w:val="28"/>
        </w:rPr>
        <w:t>- «Строительство грибной фермы» (КФХ Фирстов), объем инвестиций: 20 млн. рублей;</w:t>
      </w:r>
    </w:p>
    <w:p w:rsidR="005D0186" w:rsidRPr="005D0186" w:rsidRDefault="005D0186" w:rsidP="005D0186">
      <w:pPr>
        <w:ind w:firstLine="708"/>
        <w:jc w:val="both"/>
        <w:rPr>
          <w:sz w:val="28"/>
          <w:szCs w:val="28"/>
        </w:rPr>
      </w:pPr>
      <w:r w:rsidRPr="00870E79">
        <w:rPr>
          <w:sz w:val="28"/>
          <w:szCs w:val="28"/>
        </w:rPr>
        <w:t>- «Строительство ангара в границах СПК  им. Кирова» (КФХ Огнева А.А.), объем инвестиций: 20 млн. рублей.</w:t>
      </w:r>
    </w:p>
    <w:p w:rsidR="009E61A8" w:rsidRPr="005D0186" w:rsidRDefault="009E61A8" w:rsidP="00694DEA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D0186">
        <w:rPr>
          <w:sz w:val="28"/>
          <w:szCs w:val="28"/>
        </w:rPr>
        <w:t>Следует отметить, что в Новопокровском районе на протяжении последних лет наблюдается тенденция активной реализации  инвестиционных проектов малыми формами хозяйствования</w:t>
      </w:r>
      <w:r w:rsidR="00694DEA" w:rsidRPr="005D0186">
        <w:rPr>
          <w:sz w:val="28"/>
          <w:szCs w:val="28"/>
        </w:rPr>
        <w:t>.</w:t>
      </w:r>
      <w:r w:rsidRPr="005D018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E61A8" w:rsidRPr="005D0186" w:rsidRDefault="009E61A8" w:rsidP="009E61A8">
      <w:pPr>
        <w:ind w:firstLine="708"/>
        <w:contextualSpacing/>
        <w:jc w:val="both"/>
        <w:rPr>
          <w:sz w:val="28"/>
          <w:szCs w:val="28"/>
        </w:rPr>
      </w:pPr>
      <w:r w:rsidRPr="005D0186">
        <w:rPr>
          <w:sz w:val="28"/>
          <w:szCs w:val="28"/>
        </w:rPr>
        <w:t xml:space="preserve">На Международном инвестиционном форуме «Сочи-2019» </w:t>
      </w:r>
      <w:r w:rsidR="005D0186" w:rsidRPr="005D0186">
        <w:rPr>
          <w:sz w:val="28"/>
          <w:szCs w:val="28"/>
        </w:rPr>
        <w:t xml:space="preserve">было </w:t>
      </w:r>
      <w:r w:rsidRPr="005D0186">
        <w:rPr>
          <w:sz w:val="28"/>
          <w:szCs w:val="28"/>
        </w:rPr>
        <w:t>заключено 5 соглашений о намерениях реализации инвестиционных проектов на территории муниципального образования Новопокровский район общим объемом инвестиций 300 млн. рублей. Также в целях повышения инвестиционной привлекательности муниципального образования на территории Новопокровского района   были сформированы 3 инвестиционных площадки  и 1 инвестиционных проект,  разработанные для внесения в Единый реестр инвестиционных проектов Краснодарского края. Вся информация о них размещается на официальном сайте администрации и инвестиционном портале муниципального образования.</w:t>
      </w:r>
    </w:p>
    <w:p w:rsidR="00CF0709" w:rsidRPr="00662258" w:rsidRDefault="009E61A8" w:rsidP="00694DEA">
      <w:pPr>
        <w:jc w:val="both"/>
        <w:rPr>
          <w:sz w:val="28"/>
          <w:szCs w:val="28"/>
        </w:rPr>
      </w:pPr>
      <w:r w:rsidRPr="005D0186">
        <w:rPr>
          <w:sz w:val="28"/>
          <w:szCs w:val="28"/>
        </w:rPr>
        <w:tab/>
        <w:t xml:space="preserve">Для удобства потенциальных инвесторов и в целях организации взаимодействия структур территориальных  и местных органов исполнительной власти обеспечен оперативный доступ к информации, размещенной в сети Интернет на инвестиционном портале муниципального образования Новопокровский район </w:t>
      </w:r>
      <w:hyperlink r:id="rId8" w:history="1">
        <w:r w:rsidRPr="005D0186">
          <w:rPr>
            <w:rStyle w:val="af"/>
            <w:sz w:val="28"/>
            <w:szCs w:val="28"/>
            <w:lang w:val="en-US"/>
          </w:rPr>
          <w:t>www</w:t>
        </w:r>
        <w:r w:rsidRPr="005D0186">
          <w:rPr>
            <w:rStyle w:val="af"/>
            <w:sz w:val="28"/>
            <w:szCs w:val="28"/>
          </w:rPr>
          <w:t>.</w:t>
        </w:r>
        <w:r w:rsidRPr="005D0186">
          <w:rPr>
            <w:rStyle w:val="af"/>
            <w:sz w:val="28"/>
            <w:szCs w:val="28"/>
            <w:lang w:val="en-US"/>
          </w:rPr>
          <w:t>investnovopokrovskiy</w:t>
        </w:r>
        <w:r w:rsidRPr="005D0186">
          <w:rPr>
            <w:rStyle w:val="af"/>
            <w:sz w:val="28"/>
            <w:szCs w:val="28"/>
          </w:rPr>
          <w:t>.</w:t>
        </w:r>
        <w:r w:rsidRPr="005D0186">
          <w:rPr>
            <w:rStyle w:val="af"/>
            <w:sz w:val="28"/>
            <w:szCs w:val="28"/>
            <w:lang w:val="en-US"/>
          </w:rPr>
          <w:t>ru</w:t>
        </w:r>
      </w:hyperlink>
      <w:r w:rsidRPr="005D0186">
        <w:rPr>
          <w:sz w:val="28"/>
          <w:szCs w:val="28"/>
        </w:rPr>
        <w:t xml:space="preserve"> об инвестиционных идеях, проектах и площадках, возможных для реализации на территории нашего района.</w:t>
      </w:r>
    </w:p>
    <w:p w:rsidR="007C7D26" w:rsidRPr="00822131" w:rsidRDefault="001C181D" w:rsidP="007C7D26">
      <w:pPr>
        <w:ind w:firstLine="709"/>
        <w:jc w:val="both"/>
        <w:rPr>
          <w:bCs/>
          <w:sz w:val="28"/>
          <w:szCs w:val="28"/>
        </w:rPr>
      </w:pPr>
      <w:r w:rsidRPr="00822131">
        <w:rPr>
          <w:bCs/>
          <w:sz w:val="28"/>
          <w:szCs w:val="28"/>
        </w:rPr>
        <w:t>Прибыль прибыльных предприятий</w:t>
      </w:r>
      <w:r w:rsidR="002E0C5B" w:rsidRPr="00822131">
        <w:rPr>
          <w:bCs/>
          <w:sz w:val="28"/>
          <w:szCs w:val="28"/>
        </w:rPr>
        <w:t xml:space="preserve"> по итогам</w:t>
      </w:r>
      <w:r w:rsidR="00105634" w:rsidRPr="00822131">
        <w:rPr>
          <w:bCs/>
          <w:sz w:val="28"/>
          <w:szCs w:val="28"/>
        </w:rPr>
        <w:t xml:space="preserve"> </w:t>
      </w:r>
      <w:r w:rsidRPr="00822131">
        <w:rPr>
          <w:bCs/>
          <w:sz w:val="28"/>
          <w:szCs w:val="28"/>
        </w:rPr>
        <w:t>201</w:t>
      </w:r>
      <w:r w:rsidR="00C85CED" w:rsidRPr="00822131">
        <w:rPr>
          <w:bCs/>
          <w:sz w:val="28"/>
          <w:szCs w:val="28"/>
        </w:rPr>
        <w:t>9</w:t>
      </w:r>
      <w:r w:rsidRPr="00822131">
        <w:rPr>
          <w:bCs/>
          <w:sz w:val="28"/>
          <w:szCs w:val="28"/>
        </w:rPr>
        <w:t xml:space="preserve"> года составила</w:t>
      </w:r>
      <w:r w:rsidR="00887B51" w:rsidRPr="00822131">
        <w:rPr>
          <w:bCs/>
          <w:sz w:val="28"/>
          <w:szCs w:val="28"/>
        </w:rPr>
        <w:t xml:space="preserve"> </w:t>
      </w:r>
      <w:r w:rsidR="002E0C5B" w:rsidRPr="00822131">
        <w:rPr>
          <w:bCs/>
          <w:sz w:val="28"/>
          <w:szCs w:val="28"/>
        </w:rPr>
        <w:t>410,4</w:t>
      </w:r>
      <w:r w:rsidRPr="00822131">
        <w:rPr>
          <w:bCs/>
          <w:sz w:val="28"/>
          <w:szCs w:val="28"/>
        </w:rPr>
        <w:t xml:space="preserve"> млн. рублей</w:t>
      </w:r>
      <w:r w:rsidR="00822131" w:rsidRPr="00822131">
        <w:rPr>
          <w:bCs/>
          <w:sz w:val="28"/>
          <w:szCs w:val="28"/>
        </w:rPr>
        <w:t>,</w:t>
      </w:r>
      <w:r w:rsidRPr="00822131">
        <w:rPr>
          <w:bCs/>
          <w:sz w:val="28"/>
          <w:szCs w:val="28"/>
        </w:rPr>
        <w:t xml:space="preserve"> </w:t>
      </w:r>
      <w:r w:rsidR="00822131" w:rsidRPr="00822131">
        <w:rPr>
          <w:bCs/>
          <w:sz w:val="28"/>
          <w:szCs w:val="28"/>
        </w:rPr>
        <w:t>49,1</w:t>
      </w:r>
      <w:r w:rsidR="00887B51" w:rsidRPr="00822131">
        <w:rPr>
          <w:bCs/>
          <w:sz w:val="28"/>
          <w:szCs w:val="28"/>
        </w:rPr>
        <w:t xml:space="preserve"> % </w:t>
      </w:r>
      <w:r w:rsidR="00822131" w:rsidRPr="00822131">
        <w:rPr>
          <w:bCs/>
          <w:sz w:val="28"/>
          <w:szCs w:val="28"/>
        </w:rPr>
        <w:t>от</w:t>
      </w:r>
      <w:r w:rsidRPr="00822131">
        <w:rPr>
          <w:bCs/>
          <w:sz w:val="28"/>
          <w:szCs w:val="28"/>
        </w:rPr>
        <w:t xml:space="preserve"> годово</w:t>
      </w:r>
      <w:r w:rsidR="00822131" w:rsidRPr="00822131">
        <w:rPr>
          <w:bCs/>
          <w:sz w:val="28"/>
          <w:szCs w:val="28"/>
        </w:rPr>
        <w:t>го</w:t>
      </w:r>
      <w:r w:rsidRPr="00822131">
        <w:rPr>
          <w:bCs/>
          <w:sz w:val="28"/>
          <w:szCs w:val="28"/>
        </w:rPr>
        <w:t xml:space="preserve"> план</w:t>
      </w:r>
      <w:r w:rsidR="00822131" w:rsidRPr="00822131">
        <w:rPr>
          <w:bCs/>
          <w:sz w:val="28"/>
          <w:szCs w:val="28"/>
        </w:rPr>
        <w:t>а</w:t>
      </w:r>
      <w:r w:rsidRPr="00822131">
        <w:rPr>
          <w:bCs/>
          <w:sz w:val="28"/>
          <w:szCs w:val="28"/>
        </w:rPr>
        <w:t xml:space="preserve">. Темп роста к </w:t>
      </w:r>
      <w:r w:rsidR="00822131" w:rsidRPr="00822131">
        <w:rPr>
          <w:bCs/>
          <w:sz w:val="28"/>
          <w:szCs w:val="28"/>
        </w:rPr>
        <w:t xml:space="preserve">аналогичному периоду прошлого года – 56 % при плановом темпе роста 106,7 %. </w:t>
      </w:r>
    </w:p>
    <w:p w:rsidR="009F5824" w:rsidRPr="002404B5" w:rsidRDefault="009F5824" w:rsidP="009F5824">
      <w:pPr>
        <w:ind w:firstLine="709"/>
        <w:jc w:val="both"/>
        <w:rPr>
          <w:sz w:val="28"/>
          <w:szCs w:val="28"/>
        </w:rPr>
      </w:pPr>
      <w:r w:rsidRPr="002404B5">
        <w:rPr>
          <w:sz w:val="28"/>
          <w:szCs w:val="28"/>
        </w:rPr>
        <w:lastRenderedPageBreak/>
        <w:t>Значительное снижение прибыли на 42,4 % произошло в ОАО «Викор». Существенным фактором, повлиявшим на снижение финансового результата, послужило возникновение отрицательных курсовых разниц от переоценки иностранной валюты, размещенной на депозитных счетах, вызванное снижением курса доллара к рублю в первом полугодии текущего года.</w:t>
      </w:r>
    </w:p>
    <w:p w:rsidR="009F5824" w:rsidRPr="000751A5" w:rsidRDefault="009F5824" w:rsidP="009F5824">
      <w:pPr>
        <w:ind w:firstLine="708"/>
        <w:jc w:val="both"/>
        <w:rPr>
          <w:sz w:val="28"/>
          <w:szCs w:val="28"/>
        </w:rPr>
      </w:pPr>
      <w:r w:rsidRPr="002404B5">
        <w:rPr>
          <w:sz w:val="28"/>
          <w:szCs w:val="28"/>
        </w:rPr>
        <w:t xml:space="preserve">Также снижение прибыли на 68,4 % к уровню прошлого года произошло в ООО «Откормочный-Аметист». </w:t>
      </w:r>
      <w:r w:rsidRPr="002404B5">
        <w:rPr>
          <w:bCs/>
          <w:iCs/>
          <w:sz w:val="28"/>
        </w:rPr>
        <w:t>Это объясняется тем, что продукция урожая 2019 года реализована частично, остатки хранятся на складах. Тогда как в январе - августе 2018 года была реализация переходящих остатков (урожай 2017 года) и зерновых урожая 2018 года.</w:t>
      </w:r>
      <w:r w:rsidRPr="000751A5">
        <w:rPr>
          <w:sz w:val="28"/>
          <w:szCs w:val="28"/>
        </w:rPr>
        <w:t xml:space="preserve"> </w:t>
      </w:r>
    </w:p>
    <w:p w:rsidR="00912B17" w:rsidRPr="0085671A" w:rsidRDefault="008306EC" w:rsidP="00912B17">
      <w:pPr>
        <w:ind w:firstLine="708"/>
        <w:jc w:val="both"/>
        <w:rPr>
          <w:sz w:val="28"/>
          <w:szCs w:val="28"/>
        </w:rPr>
      </w:pPr>
      <w:r w:rsidRPr="0085671A">
        <w:rPr>
          <w:sz w:val="28"/>
          <w:szCs w:val="28"/>
        </w:rPr>
        <w:t>Фонд оплаты труда</w:t>
      </w:r>
      <w:r w:rsidR="0063121F" w:rsidRPr="0085671A">
        <w:rPr>
          <w:sz w:val="28"/>
          <w:szCs w:val="28"/>
        </w:rPr>
        <w:t xml:space="preserve"> в</w:t>
      </w:r>
      <w:r w:rsidR="00887B51" w:rsidRPr="0085671A">
        <w:rPr>
          <w:sz w:val="28"/>
          <w:szCs w:val="28"/>
        </w:rPr>
        <w:t xml:space="preserve"> отчетном периоде</w:t>
      </w:r>
      <w:r w:rsidRPr="0085671A">
        <w:rPr>
          <w:sz w:val="28"/>
          <w:szCs w:val="28"/>
        </w:rPr>
        <w:t xml:space="preserve"> составил</w:t>
      </w:r>
      <w:r w:rsidR="00997BCC" w:rsidRPr="0085671A">
        <w:rPr>
          <w:sz w:val="28"/>
          <w:szCs w:val="28"/>
        </w:rPr>
        <w:t xml:space="preserve"> </w:t>
      </w:r>
      <w:r w:rsidR="007C7D26" w:rsidRPr="0085671A">
        <w:rPr>
          <w:sz w:val="28"/>
          <w:szCs w:val="28"/>
        </w:rPr>
        <w:t>1</w:t>
      </w:r>
      <w:r w:rsidR="00F53820" w:rsidRPr="0085671A">
        <w:rPr>
          <w:sz w:val="28"/>
          <w:szCs w:val="28"/>
        </w:rPr>
        <w:t>730,4</w:t>
      </w:r>
      <w:r w:rsidR="00593726" w:rsidRPr="0085671A">
        <w:rPr>
          <w:sz w:val="28"/>
          <w:szCs w:val="28"/>
        </w:rPr>
        <w:t xml:space="preserve"> </w:t>
      </w:r>
      <w:r w:rsidR="00997BCC" w:rsidRPr="0085671A">
        <w:rPr>
          <w:sz w:val="28"/>
          <w:szCs w:val="28"/>
        </w:rPr>
        <w:t>млн. рублей</w:t>
      </w:r>
      <w:r w:rsidR="0085671A" w:rsidRPr="0085671A">
        <w:rPr>
          <w:sz w:val="28"/>
          <w:szCs w:val="28"/>
        </w:rPr>
        <w:t>, что составляет 95,2 % к годовому плановому заданию. Темп роста к аналогичному периоду прошлого года составил 103 % при плановом темпе роста 104,9 %. Раз</w:t>
      </w:r>
      <w:r w:rsidR="00997BCC" w:rsidRPr="0085671A">
        <w:rPr>
          <w:sz w:val="28"/>
          <w:szCs w:val="28"/>
        </w:rPr>
        <w:t xml:space="preserve">мер номинальной начисленной среднемесячной заработной платы по району составил </w:t>
      </w:r>
      <w:r w:rsidR="00593726" w:rsidRPr="0085671A">
        <w:rPr>
          <w:sz w:val="28"/>
          <w:szCs w:val="28"/>
        </w:rPr>
        <w:t>2</w:t>
      </w:r>
      <w:r w:rsidR="0085671A" w:rsidRPr="0085671A">
        <w:rPr>
          <w:sz w:val="28"/>
          <w:szCs w:val="28"/>
        </w:rPr>
        <w:t>7</w:t>
      </w:r>
      <w:r w:rsidR="00593726" w:rsidRPr="0085671A">
        <w:rPr>
          <w:sz w:val="28"/>
          <w:szCs w:val="28"/>
        </w:rPr>
        <w:t xml:space="preserve"> </w:t>
      </w:r>
      <w:r w:rsidR="0085671A" w:rsidRPr="0085671A">
        <w:rPr>
          <w:sz w:val="28"/>
          <w:szCs w:val="28"/>
        </w:rPr>
        <w:t>982</w:t>
      </w:r>
      <w:r w:rsidR="00997BCC" w:rsidRPr="0085671A">
        <w:rPr>
          <w:sz w:val="28"/>
          <w:szCs w:val="28"/>
        </w:rPr>
        <w:t xml:space="preserve"> рубл</w:t>
      </w:r>
      <w:r w:rsidR="007C7D26" w:rsidRPr="0085671A">
        <w:rPr>
          <w:sz w:val="28"/>
          <w:szCs w:val="28"/>
        </w:rPr>
        <w:t>я</w:t>
      </w:r>
      <w:r w:rsidR="00887B51" w:rsidRPr="0085671A">
        <w:rPr>
          <w:sz w:val="28"/>
          <w:szCs w:val="28"/>
        </w:rPr>
        <w:t>.</w:t>
      </w:r>
    </w:p>
    <w:p w:rsidR="00A203C4" w:rsidRPr="00A203C4" w:rsidRDefault="00036954" w:rsidP="00A203C4">
      <w:pPr>
        <w:pStyle w:val="a5"/>
        <w:ind w:firstLine="709"/>
        <w:rPr>
          <w:color w:val="000000"/>
          <w:sz w:val="28"/>
          <w:szCs w:val="28"/>
        </w:rPr>
      </w:pPr>
      <w:r w:rsidRPr="00A203C4">
        <w:rPr>
          <w:sz w:val="28"/>
          <w:szCs w:val="28"/>
        </w:rPr>
        <w:t xml:space="preserve">Численность зарегистрированных безработных </w:t>
      </w:r>
      <w:r w:rsidR="00E367A1" w:rsidRPr="00A203C4">
        <w:rPr>
          <w:sz w:val="28"/>
          <w:szCs w:val="28"/>
        </w:rPr>
        <w:t xml:space="preserve">на 1 </w:t>
      </w:r>
      <w:r w:rsidR="00A203C4" w:rsidRPr="00A203C4">
        <w:rPr>
          <w:sz w:val="28"/>
          <w:szCs w:val="28"/>
        </w:rPr>
        <w:t>января 2020</w:t>
      </w:r>
      <w:r w:rsidRPr="00A203C4">
        <w:rPr>
          <w:sz w:val="28"/>
          <w:szCs w:val="28"/>
        </w:rPr>
        <w:t xml:space="preserve"> года составила </w:t>
      </w:r>
      <w:r w:rsidR="00A203C4" w:rsidRPr="00A203C4">
        <w:rPr>
          <w:sz w:val="28"/>
          <w:szCs w:val="28"/>
        </w:rPr>
        <w:t xml:space="preserve">214 </w:t>
      </w:r>
      <w:r w:rsidRPr="00A203C4">
        <w:rPr>
          <w:sz w:val="28"/>
          <w:szCs w:val="28"/>
        </w:rPr>
        <w:t xml:space="preserve">человек при плановом значении </w:t>
      </w:r>
      <w:r w:rsidR="00E367A1" w:rsidRPr="00A203C4">
        <w:rPr>
          <w:sz w:val="28"/>
          <w:szCs w:val="28"/>
        </w:rPr>
        <w:t>2</w:t>
      </w:r>
      <w:r w:rsidR="00093AB5" w:rsidRPr="00A203C4">
        <w:rPr>
          <w:sz w:val="28"/>
          <w:szCs w:val="28"/>
        </w:rPr>
        <w:t>37</w:t>
      </w:r>
      <w:r w:rsidR="00C765F3" w:rsidRPr="00A203C4">
        <w:rPr>
          <w:sz w:val="28"/>
          <w:szCs w:val="28"/>
        </w:rPr>
        <w:t xml:space="preserve"> человек</w:t>
      </w:r>
      <w:r w:rsidR="00B610EB" w:rsidRPr="00A203C4">
        <w:rPr>
          <w:sz w:val="28"/>
          <w:szCs w:val="28"/>
        </w:rPr>
        <w:t>.</w:t>
      </w:r>
      <w:r w:rsidRPr="00A203C4">
        <w:rPr>
          <w:sz w:val="28"/>
          <w:szCs w:val="28"/>
        </w:rPr>
        <w:t xml:space="preserve"> </w:t>
      </w:r>
      <w:r w:rsidR="00B610EB" w:rsidRPr="00A203C4">
        <w:rPr>
          <w:sz w:val="28"/>
          <w:szCs w:val="28"/>
        </w:rPr>
        <w:t>У</w:t>
      </w:r>
      <w:r w:rsidRPr="00A203C4">
        <w:rPr>
          <w:sz w:val="28"/>
          <w:szCs w:val="28"/>
        </w:rPr>
        <w:t>ровень регис</w:t>
      </w:r>
      <w:r w:rsidR="0092333A" w:rsidRPr="00A203C4">
        <w:rPr>
          <w:sz w:val="28"/>
          <w:szCs w:val="28"/>
        </w:rPr>
        <w:t>т</w:t>
      </w:r>
      <w:r w:rsidR="00A203C4" w:rsidRPr="00A203C4">
        <w:rPr>
          <w:sz w:val="28"/>
          <w:szCs w:val="28"/>
        </w:rPr>
        <w:t>рируемой безработицы составил 1</w:t>
      </w:r>
      <w:r w:rsidR="00887B51" w:rsidRPr="00A203C4">
        <w:rPr>
          <w:sz w:val="28"/>
          <w:szCs w:val="28"/>
        </w:rPr>
        <w:t xml:space="preserve"> </w:t>
      </w:r>
      <w:r w:rsidR="0092333A" w:rsidRPr="00A203C4">
        <w:rPr>
          <w:sz w:val="28"/>
          <w:szCs w:val="28"/>
        </w:rPr>
        <w:t>% при плане 1,2</w:t>
      </w:r>
      <w:r w:rsidR="00887B51" w:rsidRPr="00A203C4">
        <w:rPr>
          <w:sz w:val="28"/>
          <w:szCs w:val="28"/>
        </w:rPr>
        <w:t xml:space="preserve"> </w:t>
      </w:r>
      <w:r w:rsidRPr="00A203C4">
        <w:rPr>
          <w:sz w:val="28"/>
          <w:szCs w:val="28"/>
        </w:rPr>
        <w:t>%.</w:t>
      </w:r>
      <w:r w:rsidR="00A203C4">
        <w:rPr>
          <w:sz w:val="28"/>
          <w:szCs w:val="28"/>
        </w:rPr>
        <w:t xml:space="preserve"> За период с 1 января 2019 года по 31 декабря 2019 года в ГКУ КК ЦЗН Новопокровского района обратилось за содействием в поиске подходящей работы 1935 человек, из них было признано безработными 693 гражданина</w:t>
      </w:r>
      <w:r w:rsidR="00DB22F3">
        <w:rPr>
          <w:sz w:val="28"/>
          <w:szCs w:val="28"/>
        </w:rPr>
        <w:t>. Н</w:t>
      </w:r>
      <w:r w:rsidR="00A203C4">
        <w:rPr>
          <w:sz w:val="28"/>
          <w:szCs w:val="28"/>
        </w:rPr>
        <w:t>аправлено на профессиональное обучение 77 граждан</w:t>
      </w:r>
      <w:r w:rsidR="00DB22F3">
        <w:rPr>
          <w:sz w:val="28"/>
          <w:szCs w:val="28"/>
        </w:rPr>
        <w:t>.</w:t>
      </w:r>
      <w:r w:rsidR="00A203C4" w:rsidRPr="0092630E">
        <w:rPr>
          <w:color w:val="000000"/>
          <w:sz w:val="28"/>
          <w:szCs w:val="28"/>
        </w:rPr>
        <w:t xml:space="preserve"> </w:t>
      </w:r>
      <w:r w:rsidR="00A203C4" w:rsidRPr="002A53FB">
        <w:rPr>
          <w:color w:val="000000"/>
          <w:sz w:val="28"/>
          <w:szCs w:val="28"/>
        </w:rPr>
        <w:t>С начала года в рамках программ направлено на профессиональ</w:t>
      </w:r>
      <w:r w:rsidR="00DB22F3">
        <w:rPr>
          <w:color w:val="000000"/>
          <w:sz w:val="28"/>
          <w:szCs w:val="28"/>
        </w:rPr>
        <w:t xml:space="preserve">ное обучение: </w:t>
      </w:r>
      <w:r w:rsidR="00A203C4" w:rsidRPr="002A53FB">
        <w:rPr>
          <w:color w:val="000000"/>
          <w:sz w:val="28"/>
          <w:szCs w:val="28"/>
        </w:rPr>
        <w:t>пенсионер стремящийся возо</w:t>
      </w:r>
      <w:r w:rsidR="00DB22F3">
        <w:rPr>
          <w:color w:val="000000"/>
          <w:sz w:val="28"/>
          <w:szCs w:val="28"/>
        </w:rPr>
        <w:t xml:space="preserve">бновить трудовую деятельность; одна </w:t>
      </w:r>
      <w:r w:rsidR="00A203C4" w:rsidRPr="002A53FB">
        <w:rPr>
          <w:color w:val="000000"/>
          <w:sz w:val="28"/>
          <w:szCs w:val="28"/>
        </w:rPr>
        <w:t xml:space="preserve">женщина, находящаяся в отпуске по уходу за ребенком до достижения им возраста трех лет; </w:t>
      </w:r>
      <w:r w:rsidR="00A203C4" w:rsidRPr="002A53FB">
        <w:rPr>
          <w:bCs/>
          <w:sz w:val="28"/>
          <w:szCs w:val="28"/>
        </w:rPr>
        <w:t xml:space="preserve">лица предпенсионного возраста, состоящие в трудовых отношениях - </w:t>
      </w:r>
      <w:r w:rsidR="00A203C4">
        <w:rPr>
          <w:bCs/>
          <w:sz w:val="28"/>
          <w:szCs w:val="28"/>
        </w:rPr>
        <w:t>20</w:t>
      </w:r>
      <w:r w:rsidR="00A203C4" w:rsidRPr="002A53FB">
        <w:rPr>
          <w:bCs/>
          <w:color w:val="FF0000"/>
          <w:sz w:val="28"/>
          <w:szCs w:val="28"/>
        </w:rPr>
        <w:t xml:space="preserve"> </w:t>
      </w:r>
      <w:r w:rsidR="00A203C4">
        <w:rPr>
          <w:bCs/>
          <w:sz w:val="28"/>
          <w:szCs w:val="28"/>
        </w:rPr>
        <w:t>граждан;</w:t>
      </w:r>
      <w:r w:rsidR="00A203C4" w:rsidRPr="002A6A45">
        <w:rPr>
          <w:bCs/>
          <w:sz w:val="28"/>
          <w:szCs w:val="28"/>
        </w:rPr>
        <w:t xml:space="preserve"> </w:t>
      </w:r>
      <w:r w:rsidR="00A203C4" w:rsidRPr="002A53FB">
        <w:rPr>
          <w:bCs/>
          <w:sz w:val="28"/>
          <w:szCs w:val="28"/>
        </w:rPr>
        <w:t>лица предпенсионного возраста,</w:t>
      </w:r>
      <w:r w:rsidR="00A203C4">
        <w:rPr>
          <w:bCs/>
          <w:sz w:val="28"/>
          <w:szCs w:val="28"/>
        </w:rPr>
        <w:t xml:space="preserve"> ищущие работу – 2 гражданина</w:t>
      </w:r>
      <w:r w:rsidR="00A203C4" w:rsidRPr="002A53FB">
        <w:rPr>
          <w:bCs/>
          <w:sz w:val="28"/>
          <w:szCs w:val="28"/>
        </w:rPr>
        <w:t>.</w:t>
      </w:r>
      <w:r w:rsidR="00A203C4">
        <w:rPr>
          <w:sz w:val="28"/>
          <w:szCs w:val="28"/>
        </w:rPr>
        <w:t xml:space="preserve"> Трудоустроено на общественные работы 73 человека: из них, с выплатой материальной поддержки 26 </w:t>
      </w:r>
      <w:r w:rsidR="00A203C4" w:rsidRPr="009E1DA1">
        <w:rPr>
          <w:sz w:val="28"/>
          <w:szCs w:val="28"/>
        </w:rPr>
        <w:t>человек</w:t>
      </w:r>
      <w:r w:rsidR="00A203C4">
        <w:rPr>
          <w:sz w:val="28"/>
          <w:szCs w:val="28"/>
        </w:rPr>
        <w:t xml:space="preserve">. </w:t>
      </w:r>
    </w:p>
    <w:p w:rsidR="00036954" w:rsidRPr="00A203C4" w:rsidRDefault="00036954" w:rsidP="00C765F3">
      <w:pPr>
        <w:ind w:firstLine="708"/>
        <w:jc w:val="both"/>
        <w:rPr>
          <w:sz w:val="28"/>
          <w:szCs w:val="28"/>
        </w:rPr>
      </w:pPr>
    </w:p>
    <w:p w:rsidR="00B174D8" w:rsidRPr="004E7FFC" w:rsidRDefault="00B174D8" w:rsidP="003975B3">
      <w:pPr>
        <w:ind w:firstLine="708"/>
        <w:jc w:val="both"/>
        <w:rPr>
          <w:sz w:val="28"/>
          <w:szCs w:val="28"/>
          <w:highlight w:val="yellow"/>
        </w:rPr>
      </w:pPr>
    </w:p>
    <w:p w:rsidR="00B174D8" w:rsidRPr="004E7FFC" w:rsidRDefault="00B174D8" w:rsidP="003975B3">
      <w:pPr>
        <w:ind w:firstLine="708"/>
        <w:jc w:val="both"/>
        <w:rPr>
          <w:sz w:val="28"/>
          <w:szCs w:val="28"/>
          <w:highlight w:val="yellow"/>
        </w:rPr>
      </w:pPr>
    </w:p>
    <w:p w:rsidR="00C45D10" w:rsidRPr="00694DEA" w:rsidRDefault="004E7FFC" w:rsidP="00B174D8">
      <w:pPr>
        <w:tabs>
          <w:tab w:val="left" w:pos="1027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45D10" w:rsidRPr="00694DEA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C45D10" w:rsidRPr="00694DEA">
        <w:rPr>
          <w:sz w:val="28"/>
          <w:szCs w:val="28"/>
        </w:rPr>
        <w:t xml:space="preserve"> главы </w:t>
      </w:r>
    </w:p>
    <w:p w:rsidR="00C45D10" w:rsidRPr="00694DEA" w:rsidRDefault="00C45D10" w:rsidP="00B174D8">
      <w:pPr>
        <w:tabs>
          <w:tab w:val="left" w:pos="1027"/>
        </w:tabs>
        <w:jc w:val="both"/>
        <w:rPr>
          <w:sz w:val="28"/>
          <w:szCs w:val="28"/>
        </w:rPr>
      </w:pPr>
      <w:r w:rsidRPr="00694DEA">
        <w:rPr>
          <w:sz w:val="28"/>
          <w:szCs w:val="28"/>
        </w:rPr>
        <w:t>муниципального образования</w:t>
      </w:r>
    </w:p>
    <w:p w:rsidR="00B174D8" w:rsidRPr="00694DEA" w:rsidRDefault="00C45D10" w:rsidP="00B174D8">
      <w:pPr>
        <w:tabs>
          <w:tab w:val="left" w:pos="1027"/>
        </w:tabs>
        <w:jc w:val="both"/>
        <w:rPr>
          <w:sz w:val="28"/>
          <w:szCs w:val="28"/>
        </w:rPr>
      </w:pPr>
      <w:r w:rsidRPr="00694DEA">
        <w:rPr>
          <w:sz w:val="28"/>
          <w:szCs w:val="28"/>
        </w:rPr>
        <w:t>Новопокровский район</w:t>
      </w:r>
      <w:r w:rsidR="00B174D8" w:rsidRPr="00694DEA">
        <w:rPr>
          <w:sz w:val="28"/>
          <w:szCs w:val="28"/>
        </w:rPr>
        <w:t xml:space="preserve">                                                                  </w:t>
      </w:r>
      <w:r w:rsidRPr="00694DEA">
        <w:rPr>
          <w:sz w:val="28"/>
          <w:szCs w:val="28"/>
        </w:rPr>
        <w:t xml:space="preserve">  </w:t>
      </w:r>
      <w:r w:rsidR="00B174D8" w:rsidRPr="00694DEA">
        <w:rPr>
          <w:sz w:val="28"/>
          <w:szCs w:val="28"/>
        </w:rPr>
        <w:t xml:space="preserve">    </w:t>
      </w:r>
      <w:r w:rsidR="009E61A8" w:rsidRPr="00694DEA">
        <w:rPr>
          <w:sz w:val="28"/>
          <w:szCs w:val="28"/>
        </w:rPr>
        <w:t xml:space="preserve"> </w:t>
      </w:r>
      <w:r w:rsidR="004E7FFC">
        <w:rPr>
          <w:sz w:val="28"/>
          <w:szCs w:val="28"/>
        </w:rPr>
        <w:t>О.В. Варавина</w:t>
      </w:r>
    </w:p>
    <w:p w:rsidR="00B174D8" w:rsidRPr="00694DEA" w:rsidRDefault="00B174D8" w:rsidP="00B174D8">
      <w:pPr>
        <w:tabs>
          <w:tab w:val="left" w:pos="3402"/>
          <w:tab w:val="right" w:pos="9638"/>
        </w:tabs>
        <w:jc w:val="center"/>
        <w:rPr>
          <w:b/>
          <w:sz w:val="28"/>
        </w:rPr>
      </w:pPr>
    </w:p>
    <w:p w:rsidR="00B174D8" w:rsidRPr="00F27B2C" w:rsidRDefault="00B174D8" w:rsidP="003975B3">
      <w:pPr>
        <w:ind w:firstLine="708"/>
        <w:jc w:val="both"/>
        <w:rPr>
          <w:sz w:val="28"/>
          <w:szCs w:val="28"/>
          <w:highlight w:val="yellow"/>
        </w:rPr>
      </w:pPr>
    </w:p>
    <w:p w:rsidR="00C765F3" w:rsidRPr="00F27B2C" w:rsidRDefault="00C765F3" w:rsidP="003975B3">
      <w:pPr>
        <w:ind w:firstLine="708"/>
        <w:jc w:val="both"/>
        <w:rPr>
          <w:sz w:val="28"/>
          <w:szCs w:val="28"/>
          <w:highlight w:val="yellow"/>
        </w:rPr>
      </w:pPr>
    </w:p>
    <w:sectPr w:rsidR="00C765F3" w:rsidRPr="00F27B2C" w:rsidSect="00E60867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D06" w:rsidRDefault="00761D06" w:rsidP="001537FC">
      <w:r>
        <w:separator/>
      </w:r>
    </w:p>
  </w:endnote>
  <w:endnote w:type="continuationSeparator" w:id="1">
    <w:p w:rsidR="00761D06" w:rsidRDefault="00761D06" w:rsidP="0015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D06" w:rsidRDefault="00761D06" w:rsidP="001537FC">
      <w:r>
        <w:separator/>
      </w:r>
    </w:p>
  </w:footnote>
  <w:footnote w:type="continuationSeparator" w:id="1">
    <w:p w:rsidR="00761D06" w:rsidRDefault="00761D06" w:rsidP="00153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A1" w:rsidRDefault="00650F3A">
    <w:pPr>
      <w:pStyle w:val="a8"/>
      <w:jc w:val="center"/>
    </w:pPr>
    <w:fldSimple w:instr="PAGE   \* MERGEFORMAT">
      <w:r w:rsidR="006F10E5">
        <w:rPr>
          <w:noProof/>
        </w:rPr>
        <w:t>2</w:t>
      </w:r>
    </w:fldSimple>
  </w:p>
  <w:p w:rsidR="00E367A1" w:rsidRDefault="00E367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8BE"/>
    <w:multiLevelType w:val="hybridMultilevel"/>
    <w:tmpl w:val="7EB09E40"/>
    <w:lvl w:ilvl="0" w:tplc="D778A3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CF69C0"/>
    <w:multiLevelType w:val="singleLevel"/>
    <w:tmpl w:val="6C7A14AE"/>
    <w:lvl w:ilvl="0">
      <w:start w:val="5"/>
      <w:numFmt w:val="decimal"/>
      <w:lvlText w:val="%1)"/>
      <w:legacy w:legacy="1" w:legacySpace="0" w:legacyIndent="297"/>
      <w:lvlJc w:val="left"/>
      <w:pPr>
        <w:ind w:left="78" w:firstLine="0"/>
      </w:pPr>
      <w:rPr>
        <w:rFonts w:ascii="Times New Roman" w:hAnsi="Times New Roman" w:cs="Times New Roman" w:hint="default"/>
      </w:rPr>
    </w:lvl>
  </w:abstractNum>
  <w:abstractNum w:abstractNumId="2">
    <w:nsid w:val="27761C60"/>
    <w:multiLevelType w:val="singleLevel"/>
    <w:tmpl w:val="4C00F0FE"/>
    <w:lvl w:ilvl="0">
      <w:start w:val="1"/>
      <w:numFmt w:val="decimal"/>
      <w:lvlText w:val="%1.)"/>
      <w:legacy w:legacy="1" w:legacySpace="0" w:legacyIndent="28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>
    <w:nsid w:val="2F422F08"/>
    <w:multiLevelType w:val="singleLevel"/>
    <w:tmpl w:val="0BC02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0AB347C"/>
    <w:multiLevelType w:val="hybridMultilevel"/>
    <w:tmpl w:val="E1B46742"/>
    <w:lvl w:ilvl="0" w:tplc="90E2912C">
      <w:start w:val="3"/>
      <w:numFmt w:val="decimal"/>
      <w:lvlText w:val="%1)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5">
    <w:nsid w:val="4D3D7342"/>
    <w:multiLevelType w:val="hybridMultilevel"/>
    <w:tmpl w:val="46CED424"/>
    <w:lvl w:ilvl="0" w:tplc="DE9A765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>
    <w:nsid w:val="4DE92EF8"/>
    <w:multiLevelType w:val="hybridMultilevel"/>
    <w:tmpl w:val="6512CBCA"/>
    <w:lvl w:ilvl="0" w:tplc="CD18CA4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6082F14"/>
    <w:multiLevelType w:val="hybridMultilevel"/>
    <w:tmpl w:val="D00042B4"/>
    <w:lvl w:ilvl="0" w:tplc="BA5604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DEF572F"/>
    <w:multiLevelType w:val="hybridMultilevel"/>
    <w:tmpl w:val="97D8A49E"/>
    <w:lvl w:ilvl="0" w:tplc="C98A308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663E178F"/>
    <w:multiLevelType w:val="singleLevel"/>
    <w:tmpl w:val="22486A9A"/>
    <w:lvl w:ilvl="0">
      <w:start w:val="2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D774E64"/>
    <w:multiLevelType w:val="singleLevel"/>
    <w:tmpl w:val="2848C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2"/>
    <w:lvlOverride w:ilvl="0">
      <w:lvl w:ilvl="0">
        <w:start w:val="1"/>
        <w:numFmt w:val="decimal"/>
        <w:lvlText w:val="%1)"/>
        <w:legacy w:legacy="1" w:legacySpace="0" w:legacyIndent="2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startOverride w:val="4"/>
    </w:lvlOverride>
  </w:num>
  <w:num w:numId="7">
    <w:abstractNumId w:val="9"/>
    <w:lvlOverride w:ilvl="0">
      <w:startOverride w:val="2"/>
    </w:lvlOverride>
  </w:num>
  <w:num w:numId="8">
    <w:abstractNumId w:val="4"/>
  </w:num>
  <w:num w:numId="9">
    <w:abstractNumId w:val="8"/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0BF"/>
    <w:rsid w:val="00001DB9"/>
    <w:rsid w:val="00002DBE"/>
    <w:rsid w:val="00003B34"/>
    <w:rsid w:val="000067BD"/>
    <w:rsid w:val="00011F47"/>
    <w:rsid w:val="000128DC"/>
    <w:rsid w:val="00012F78"/>
    <w:rsid w:val="000130BF"/>
    <w:rsid w:val="00014A52"/>
    <w:rsid w:val="00015757"/>
    <w:rsid w:val="0001650B"/>
    <w:rsid w:val="0001786C"/>
    <w:rsid w:val="00023D66"/>
    <w:rsid w:val="000244AB"/>
    <w:rsid w:val="00027502"/>
    <w:rsid w:val="00030C46"/>
    <w:rsid w:val="000317CF"/>
    <w:rsid w:val="000321C9"/>
    <w:rsid w:val="0003367F"/>
    <w:rsid w:val="0003559D"/>
    <w:rsid w:val="0003563E"/>
    <w:rsid w:val="00035B55"/>
    <w:rsid w:val="00036954"/>
    <w:rsid w:val="00036DA7"/>
    <w:rsid w:val="00040955"/>
    <w:rsid w:val="00046001"/>
    <w:rsid w:val="00046E19"/>
    <w:rsid w:val="000474C6"/>
    <w:rsid w:val="000513AA"/>
    <w:rsid w:val="000621C9"/>
    <w:rsid w:val="00062B98"/>
    <w:rsid w:val="0006574D"/>
    <w:rsid w:val="00070F64"/>
    <w:rsid w:val="00075972"/>
    <w:rsid w:val="000778A6"/>
    <w:rsid w:val="0008078E"/>
    <w:rsid w:val="000812D0"/>
    <w:rsid w:val="00084544"/>
    <w:rsid w:val="0009001B"/>
    <w:rsid w:val="00090CC2"/>
    <w:rsid w:val="0009189E"/>
    <w:rsid w:val="00093AB5"/>
    <w:rsid w:val="000942B5"/>
    <w:rsid w:val="00095A43"/>
    <w:rsid w:val="000A3909"/>
    <w:rsid w:val="000A3942"/>
    <w:rsid w:val="000A5D93"/>
    <w:rsid w:val="000A5FC3"/>
    <w:rsid w:val="000B3663"/>
    <w:rsid w:val="000B63EA"/>
    <w:rsid w:val="000B6945"/>
    <w:rsid w:val="000C1DAC"/>
    <w:rsid w:val="000C298E"/>
    <w:rsid w:val="000C4644"/>
    <w:rsid w:val="000C7304"/>
    <w:rsid w:val="000D1786"/>
    <w:rsid w:val="000D4D87"/>
    <w:rsid w:val="000D61C7"/>
    <w:rsid w:val="000D6C9E"/>
    <w:rsid w:val="000E1660"/>
    <w:rsid w:val="000E3527"/>
    <w:rsid w:val="000E4008"/>
    <w:rsid w:val="000E4894"/>
    <w:rsid w:val="000E4C40"/>
    <w:rsid w:val="000E527F"/>
    <w:rsid w:val="000F25A0"/>
    <w:rsid w:val="000F4C64"/>
    <w:rsid w:val="000F5B96"/>
    <w:rsid w:val="000F719E"/>
    <w:rsid w:val="0010265D"/>
    <w:rsid w:val="00105634"/>
    <w:rsid w:val="001113FC"/>
    <w:rsid w:val="0011553F"/>
    <w:rsid w:val="00121A47"/>
    <w:rsid w:val="00125270"/>
    <w:rsid w:val="00130E5B"/>
    <w:rsid w:val="001350F2"/>
    <w:rsid w:val="00135C8F"/>
    <w:rsid w:val="00135F31"/>
    <w:rsid w:val="00136C0D"/>
    <w:rsid w:val="00142D72"/>
    <w:rsid w:val="00145C40"/>
    <w:rsid w:val="0014635A"/>
    <w:rsid w:val="00147904"/>
    <w:rsid w:val="00147C48"/>
    <w:rsid w:val="00151DBF"/>
    <w:rsid w:val="00152709"/>
    <w:rsid w:val="001537F0"/>
    <w:rsid w:val="001537FC"/>
    <w:rsid w:val="001546A4"/>
    <w:rsid w:val="0015594B"/>
    <w:rsid w:val="00156C49"/>
    <w:rsid w:val="00160BB3"/>
    <w:rsid w:val="00163037"/>
    <w:rsid w:val="00163977"/>
    <w:rsid w:val="00166B7A"/>
    <w:rsid w:val="0017009D"/>
    <w:rsid w:val="0017063E"/>
    <w:rsid w:val="00172857"/>
    <w:rsid w:val="00173219"/>
    <w:rsid w:val="00182887"/>
    <w:rsid w:val="00182E26"/>
    <w:rsid w:val="001846FB"/>
    <w:rsid w:val="001848C0"/>
    <w:rsid w:val="00186AAB"/>
    <w:rsid w:val="00191BF2"/>
    <w:rsid w:val="001939F1"/>
    <w:rsid w:val="001941FA"/>
    <w:rsid w:val="00195D78"/>
    <w:rsid w:val="001A095D"/>
    <w:rsid w:val="001A150D"/>
    <w:rsid w:val="001A2DD9"/>
    <w:rsid w:val="001A4D80"/>
    <w:rsid w:val="001A584B"/>
    <w:rsid w:val="001A6B0A"/>
    <w:rsid w:val="001A6FD3"/>
    <w:rsid w:val="001A7169"/>
    <w:rsid w:val="001B18C8"/>
    <w:rsid w:val="001B1FC2"/>
    <w:rsid w:val="001B334E"/>
    <w:rsid w:val="001B5575"/>
    <w:rsid w:val="001B597C"/>
    <w:rsid w:val="001B6CA7"/>
    <w:rsid w:val="001C181D"/>
    <w:rsid w:val="001C3A11"/>
    <w:rsid w:val="001C628D"/>
    <w:rsid w:val="001D1363"/>
    <w:rsid w:val="001D13C7"/>
    <w:rsid w:val="001D1FD9"/>
    <w:rsid w:val="001D30AB"/>
    <w:rsid w:val="001D3C58"/>
    <w:rsid w:val="001D50F9"/>
    <w:rsid w:val="001D5128"/>
    <w:rsid w:val="001E412A"/>
    <w:rsid w:val="001E53C3"/>
    <w:rsid w:val="001F00AE"/>
    <w:rsid w:val="001F3D4A"/>
    <w:rsid w:val="001F7967"/>
    <w:rsid w:val="00203438"/>
    <w:rsid w:val="00203B4C"/>
    <w:rsid w:val="00203BA1"/>
    <w:rsid w:val="0020446A"/>
    <w:rsid w:val="00206876"/>
    <w:rsid w:val="00210C83"/>
    <w:rsid w:val="00210D5E"/>
    <w:rsid w:val="00211FD1"/>
    <w:rsid w:val="0021664A"/>
    <w:rsid w:val="00216FE0"/>
    <w:rsid w:val="0022179C"/>
    <w:rsid w:val="00226D9A"/>
    <w:rsid w:val="00226EA9"/>
    <w:rsid w:val="00230368"/>
    <w:rsid w:val="00234630"/>
    <w:rsid w:val="002371A5"/>
    <w:rsid w:val="00246486"/>
    <w:rsid w:val="002516BE"/>
    <w:rsid w:val="00253206"/>
    <w:rsid w:val="0025677A"/>
    <w:rsid w:val="00267AA8"/>
    <w:rsid w:val="00273544"/>
    <w:rsid w:val="00274C16"/>
    <w:rsid w:val="00274FDE"/>
    <w:rsid w:val="002752E7"/>
    <w:rsid w:val="00277FF2"/>
    <w:rsid w:val="00280A0D"/>
    <w:rsid w:val="002822BD"/>
    <w:rsid w:val="00283156"/>
    <w:rsid w:val="00284B18"/>
    <w:rsid w:val="00287FD0"/>
    <w:rsid w:val="00293649"/>
    <w:rsid w:val="002A2FF0"/>
    <w:rsid w:val="002B1416"/>
    <w:rsid w:val="002B4C73"/>
    <w:rsid w:val="002B53BB"/>
    <w:rsid w:val="002B59E3"/>
    <w:rsid w:val="002B76BA"/>
    <w:rsid w:val="002C12DF"/>
    <w:rsid w:val="002C2AD9"/>
    <w:rsid w:val="002D022F"/>
    <w:rsid w:val="002D6F56"/>
    <w:rsid w:val="002E0C5B"/>
    <w:rsid w:val="002E11F1"/>
    <w:rsid w:val="002E480B"/>
    <w:rsid w:val="002F0FBA"/>
    <w:rsid w:val="002F37FD"/>
    <w:rsid w:val="002F3B2E"/>
    <w:rsid w:val="00300851"/>
    <w:rsid w:val="00300970"/>
    <w:rsid w:val="00301335"/>
    <w:rsid w:val="00301C69"/>
    <w:rsid w:val="00302F3C"/>
    <w:rsid w:val="003034D3"/>
    <w:rsid w:val="00304119"/>
    <w:rsid w:val="003046B3"/>
    <w:rsid w:val="003056D5"/>
    <w:rsid w:val="00307B66"/>
    <w:rsid w:val="00312025"/>
    <w:rsid w:val="0032053B"/>
    <w:rsid w:val="003218F8"/>
    <w:rsid w:val="00322603"/>
    <w:rsid w:val="00325779"/>
    <w:rsid w:val="0032743A"/>
    <w:rsid w:val="0033136F"/>
    <w:rsid w:val="003345EF"/>
    <w:rsid w:val="00341041"/>
    <w:rsid w:val="00341543"/>
    <w:rsid w:val="00342182"/>
    <w:rsid w:val="00342289"/>
    <w:rsid w:val="00351B32"/>
    <w:rsid w:val="0035333B"/>
    <w:rsid w:val="00364C95"/>
    <w:rsid w:val="003665F1"/>
    <w:rsid w:val="00366917"/>
    <w:rsid w:val="003709B9"/>
    <w:rsid w:val="003750B8"/>
    <w:rsid w:val="003765AD"/>
    <w:rsid w:val="00382D87"/>
    <w:rsid w:val="00383261"/>
    <w:rsid w:val="00390655"/>
    <w:rsid w:val="00391094"/>
    <w:rsid w:val="0039173A"/>
    <w:rsid w:val="00391CEA"/>
    <w:rsid w:val="003975B3"/>
    <w:rsid w:val="003A412B"/>
    <w:rsid w:val="003A45FE"/>
    <w:rsid w:val="003A58A1"/>
    <w:rsid w:val="003B2F0D"/>
    <w:rsid w:val="003B3A41"/>
    <w:rsid w:val="003B451E"/>
    <w:rsid w:val="003B663F"/>
    <w:rsid w:val="003C00AD"/>
    <w:rsid w:val="003C23B5"/>
    <w:rsid w:val="003C6CD8"/>
    <w:rsid w:val="003C7527"/>
    <w:rsid w:val="003C7E09"/>
    <w:rsid w:val="003D3997"/>
    <w:rsid w:val="003D64A2"/>
    <w:rsid w:val="003E0A84"/>
    <w:rsid w:val="003E2BE5"/>
    <w:rsid w:val="003E3CE2"/>
    <w:rsid w:val="003E43E3"/>
    <w:rsid w:val="003E75F4"/>
    <w:rsid w:val="003F04EC"/>
    <w:rsid w:val="003F183E"/>
    <w:rsid w:val="003F2620"/>
    <w:rsid w:val="003F569B"/>
    <w:rsid w:val="00400323"/>
    <w:rsid w:val="00401C6C"/>
    <w:rsid w:val="0040356D"/>
    <w:rsid w:val="0040406F"/>
    <w:rsid w:val="00405FBF"/>
    <w:rsid w:val="00412A1E"/>
    <w:rsid w:val="00416971"/>
    <w:rsid w:val="004201B0"/>
    <w:rsid w:val="0042271A"/>
    <w:rsid w:val="00424E82"/>
    <w:rsid w:val="004264F3"/>
    <w:rsid w:val="00431F74"/>
    <w:rsid w:val="004334D2"/>
    <w:rsid w:val="004378FC"/>
    <w:rsid w:val="00444680"/>
    <w:rsid w:val="00446BE7"/>
    <w:rsid w:val="00446E0C"/>
    <w:rsid w:val="00447D19"/>
    <w:rsid w:val="0045115A"/>
    <w:rsid w:val="00451CDE"/>
    <w:rsid w:val="004548A0"/>
    <w:rsid w:val="00455315"/>
    <w:rsid w:val="00455823"/>
    <w:rsid w:val="0046143F"/>
    <w:rsid w:val="004652E7"/>
    <w:rsid w:val="00472590"/>
    <w:rsid w:val="004754BC"/>
    <w:rsid w:val="004754EC"/>
    <w:rsid w:val="00486679"/>
    <w:rsid w:val="00487E34"/>
    <w:rsid w:val="00491894"/>
    <w:rsid w:val="00492BCB"/>
    <w:rsid w:val="00493ECE"/>
    <w:rsid w:val="00494011"/>
    <w:rsid w:val="00495B5D"/>
    <w:rsid w:val="00496F2E"/>
    <w:rsid w:val="004A40A4"/>
    <w:rsid w:val="004A53A1"/>
    <w:rsid w:val="004A5671"/>
    <w:rsid w:val="004A5D9C"/>
    <w:rsid w:val="004A6287"/>
    <w:rsid w:val="004B0265"/>
    <w:rsid w:val="004B331F"/>
    <w:rsid w:val="004B499E"/>
    <w:rsid w:val="004C1708"/>
    <w:rsid w:val="004C47A2"/>
    <w:rsid w:val="004D15CB"/>
    <w:rsid w:val="004D1A99"/>
    <w:rsid w:val="004D2DBB"/>
    <w:rsid w:val="004D39C7"/>
    <w:rsid w:val="004D5946"/>
    <w:rsid w:val="004D76D8"/>
    <w:rsid w:val="004E7FFC"/>
    <w:rsid w:val="004F05D1"/>
    <w:rsid w:val="004F3792"/>
    <w:rsid w:val="004F6EF1"/>
    <w:rsid w:val="004F7032"/>
    <w:rsid w:val="005012B1"/>
    <w:rsid w:val="00501D9F"/>
    <w:rsid w:val="00511234"/>
    <w:rsid w:val="0051140E"/>
    <w:rsid w:val="00514C55"/>
    <w:rsid w:val="00515021"/>
    <w:rsid w:val="00515B57"/>
    <w:rsid w:val="0052355E"/>
    <w:rsid w:val="00523DA0"/>
    <w:rsid w:val="005240F6"/>
    <w:rsid w:val="00526541"/>
    <w:rsid w:val="005276FA"/>
    <w:rsid w:val="00532C35"/>
    <w:rsid w:val="005364BA"/>
    <w:rsid w:val="00542F1D"/>
    <w:rsid w:val="005437AE"/>
    <w:rsid w:val="00545E90"/>
    <w:rsid w:val="005509B5"/>
    <w:rsid w:val="0055162C"/>
    <w:rsid w:val="0055186D"/>
    <w:rsid w:val="00551A67"/>
    <w:rsid w:val="005603F4"/>
    <w:rsid w:val="005604E8"/>
    <w:rsid w:val="00561C32"/>
    <w:rsid w:val="00562DE0"/>
    <w:rsid w:val="00564E8E"/>
    <w:rsid w:val="00565944"/>
    <w:rsid w:val="00566824"/>
    <w:rsid w:val="00571C81"/>
    <w:rsid w:val="005767D6"/>
    <w:rsid w:val="00576E3D"/>
    <w:rsid w:val="00581411"/>
    <w:rsid w:val="00583F1E"/>
    <w:rsid w:val="005841A3"/>
    <w:rsid w:val="00584747"/>
    <w:rsid w:val="005875C9"/>
    <w:rsid w:val="00593726"/>
    <w:rsid w:val="00595976"/>
    <w:rsid w:val="00596285"/>
    <w:rsid w:val="00596BAE"/>
    <w:rsid w:val="005B0E60"/>
    <w:rsid w:val="005B1BC9"/>
    <w:rsid w:val="005B362E"/>
    <w:rsid w:val="005B453E"/>
    <w:rsid w:val="005B5E79"/>
    <w:rsid w:val="005B6250"/>
    <w:rsid w:val="005B6D13"/>
    <w:rsid w:val="005C0AC1"/>
    <w:rsid w:val="005C0D8A"/>
    <w:rsid w:val="005C2A58"/>
    <w:rsid w:val="005C7ED5"/>
    <w:rsid w:val="005D0186"/>
    <w:rsid w:val="005D16A0"/>
    <w:rsid w:val="005D4E01"/>
    <w:rsid w:val="005D6214"/>
    <w:rsid w:val="005E2B16"/>
    <w:rsid w:val="005E3BEE"/>
    <w:rsid w:val="005E5660"/>
    <w:rsid w:val="005E7217"/>
    <w:rsid w:val="005F0907"/>
    <w:rsid w:val="005F1051"/>
    <w:rsid w:val="005F210A"/>
    <w:rsid w:val="005F4345"/>
    <w:rsid w:val="005F45B9"/>
    <w:rsid w:val="005F4628"/>
    <w:rsid w:val="005F6911"/>
    <w:rsid w:val="0060002C"/>
    <w:rsid w:val="00600C54"/>
    <w:rsid w:val="006013EC"/>
    <w:rsid w:val="00604A4F"/>
    <w:rsid w:val="00605948"/>
    <w:rsid w:val="00607CDD"/>
    <w:rsid w:val="00610C3C"/>
    <w:rsid w:val="00612193"/>
    <w:rsid w:val="00612408"/>
    <w:rsid w:val="00615721"/>
    <w:rsid w:val="0061668E"/>
    <w:rsid w:val="00616A75"/>
    <w:rsid w:val="00622582"/>
    <w:rsid w:val="00624917"/>
    <w:rsid w:val="00624C3B"/>
    <w:rsid w:val="006267FF"/>
    <w:rsid w:val="00627DB3"/>
    <w:rsid w:val="0063121F"/>
    <w:rsid w:val="00631D13"/>
    <w:rsid w:val="00636937"/>
    <w:rsid w:val="00636F42"/>
    <w:rsid w:val="00637FE0"/>
    <w:rsid w:val="00641B9F"/>
    <w:rsid w:val="0064321D"/>
    <w:rsid w:val="006468C4"/>
    <w:rsid w:val="00650F3A"/>
    <w:rsid w:val="006560F6"/>
    <w:rsid w:val="00656450"/>
    <w:rsid w:val="006608E0"/>
    <w:rsid w:val="006617F4"/>
    <w:rsid w:val="00662258"/>
    <w:rsid w:val="00664487"/>
    <w:rsid w:val="00665074"/>
    <w:rsid w:val="00671AA2"/>
    <w:rsid w:val="00671B58"/>
    <w:rsid w:val="006730CC"/>
    <w:rsid w:val="00674A89"/>
    <w:rsid w:val="00674F2C"/>
    <w:rsid w:val="00676BAA"/>
    <w:rsid w:val="00676BBF"/>
    <w:rsid w:val="00676C70"/>
    <w:rsid w:val="006800FA"/>
    <w:rsid w:val="00680BED"/>
    <w:rsid w:val="00682E5B"/>
    <w:rsid w:val="00683608"/>
    <w:rsid w:val="006848D3"/>
    <w:rsid w:val="00684D92"/>
    <w:rsid w:val="00686847"/>
    <w:rsid w:val="00686D81"/>
    <w:rsid w:val="006870AE"/>
    <w:rsid w:val="0068719E"/>
    <w:rsid w:val="00694DEA"/>
    <w:rsid w:val="006A07B2"/>
    <w:rsid w:val="006B046D"/>
    <w:rsid w:val="006B51FC"/>
    <w:rsid w:val="006B567B"/>
    <w:rsid w:val="006B636A"/>
    <w:rsid w:val="006C7247"/>
    <w:rsid w:val="006C7C37"/>
    <w:rsid w:val="006C7E76"/>
    <w:rsid w:val="006D090F"/>
    <w:rsid w:val="006D1562"/>
    <w:rsid w:val="006D3149"/>
    <w:rsid w:val="006D3718"/>
    <w:rsid w:val="006D580A"/>
    <w:rsid w:val="006D7D1A"/>
    <w:rsid w:val="006E084D"/>
    <w:rsid w:val="006F10E5"/>
    <w:rsid w:val="006F407A"/>
    <w:rsid w:val="0070076B"/>
    <w:rsid w:val="00700EB8"/>
    <w:rsid w:val="007011D0"/>
    <w:rsid w:val="0070131F"/>
    <w:rsid w:val="007028E4"/>
    <w:rsid w:val="007031F4"/>
    <w:rsid w:val="00711F42"/>
    <w:rsid w:val="007127A7"/>
    <w:rsid w:val="007138A6"/>
    <w:rsid w:val="007146A2"/>
    <w:rsid w:val="00714724"/>
    <w:rsid w:val="00714D4A"/>
    <w:rsid w:val="00714E41"/>
    <w:rsid w:val="00716A39"/>
    <w:rsid w:val="007178A5"/>
    <w:rsid w:val="00720401"/>
    <w:rsid w:val="00721489"/>
    <w:rsid w:val="0072308B"/>
    <w:rsid w:val="007232BE"/>
    <w:rsid w:val="00724396"/>
    <w:rsid w:val="007249E1"/>
    <w:rsid w:val="00726D3C"/>
    <w:rsid w:val="00730701"/>
    <w:rsid w:val="007362EF"/>
    <w:rsid w:val="00736A86"/>
    <w:rsid w:val="00737920"/>
    <w:rsid w:val="00740FF5"/>
    <w:rsid w:val="007414D7"/>
    <w:rsid w:val="0074243C"/>
    <w:rsid w:val="00744B90"/>
    <w:rsid w:val="007465B0"/>
    <w:rsid w:val="00747BC0"/>
    <w:rsid w:val="0075163C"/>
    <w:rsid w:val="00753D84"/>
    <w:rsid w:val="00755DED"/>
    <w:rsid w:val="007573A9"/>
    <w:rsid w:val="00761D06"/>
    <w:rsid w:val="00763636"/>
    <w:rsid w:val="0076489B"/>
    <w:rsid w:val="00764A8F"/>
    <w:rsid w:val="00771DDE"/>
    <w:rsid w:val="00773F8D"/>
    <w:rsid w:val="0077553F"/>
    <w:rsid w:val="00776D71"/>
    <w:rsid w:val="007771D1"/>
    <w:rsid w:val="0078299F"/>
    <w:rsid w:val="00783121"/>
    <w:rsid w:val="00786373"/>
    <w:rsid w:val="00792A0A"/>
    <w:rsid w:val="00792C12"/>
    <w:rsid w:val="00792EC6"/>
    <w:rsid w:val="00794B22"/>
    <w:rsid w:val="00796060"/>
    <w:rsid w:val="007A0360"/>
    <w:rsid w:val="007B52DB"/>
    <w:rsid w:val="007B5708"/>
    <w:rsid w:val="007C2F86"/>
    <w:rsid w:val="007C3527"/>
    <w:rsid w:val="007C4E6B"/>
    <w:rsid w:val="007C7D26"/>
    <w:rsid w:val="007D063B"/>
    <w:rsid w:val="007D3C9C"/>
    <w:rsid w:val="007E0EE3"/>
    <w:rsid w:val="007E1484"/>
    <w:rsid w:val="007E1FCC"/>
    <w:rsid w:val="007E677C"/>
    <w:rsid w:val="007F18E6"/>
    <w:rsid w:val="007F2E91"/>
    <w:rsid w:val="007F2FB4"/>
    <w:rsid w:val="007F30EC"/>
    <w:rsid w:val="007F30F5"/>
    <w:rsid w:val="007F38DB"/>
    <w:rsid w:val="007F3B6A"/>
    <w:rsid w:val="007F43BE"/>
    <w:rsid w:val="007F48AF"/>
    <w:rsid w:val="007F5E2D"/>
    <w:rsid w:val="007F760A"/>
    <w:rsid w:val="007F77DB"/>
    <w:rsid w:val="00800A8F"/>
    <w:rsid w:val="00800BCD"/>
    <w:rsid w:val="0080132D"/>
    <w:rsid w:val="00801C51"/>
    <w:rsid w:val="008064CD"/>
    <w:rsid w:val="00807A06"/>
    <w:rsid w:val="008117A9"/>
    <w:rsid w:val="00813A49"/>
    <w:rsid w:val="008147FB"/>
    <w:rsid w:val="008158DE"/>
    <w:rsid w:val="00816129"/>
    <w:rsid w:val="008170E9"/>
    <w:rsid w:val="00817EC9"/>
    <w:rsid w:val="00821C08"/>
    <w:rsid w:val="00822131"/>
    <w:rsid w:val="008229F6"/>
    <w:rsid w:val="008234E0"/>
    <w:rsid w:val="00824ED9"/>
    <w:rsid w:val="0082733A"/>
    <w:rsid w:val="008306EC"/>
    <w:rsid w:val="00831646"/>
    <w:rsid w:val="0083346B"/>
    <w:rsid w:val="00836FCA"/>
    <w:rsid w:val="00837503"/>
    <w:rsid w:val="00841DD1"/>
    <w:rsid w:val="00843C05"/>
    <w:rsid w:val="008448B8"/>
    <w:rsid w:val="00845313"/>
    <w:rsid w:val="00845336"/>
    <w:rsid w:val="008504C3"/>
    <w:rsid w:val="00850573"/>
    <w:rsid w:val="008524B0"/>
    <w:rsid w:val="00853EB1"/>
    <w:rsid w:val="008563B0"/>
    <w:rsid w:val="0085671A"/>
    <w:rsid w:val="008612A8"/>
    <w:rsid w:val="008614F9"/>
    <w:rsid w:val="00862F4C"/>
    <w:rsid w:val="00865CFE"/>
    <w:rsid w:val="00872094"/>
    <w:rsid w:val="00884870"/>
    <w:rsid w:val="00887B51"/>
    <w:rsid w:val="00891113"/>
    <w:rsid w:val="00891BD7"/>
    <w:rsid w:val="00894110"/>
    <w:rsid w:val="00894A21"/>
    <w:rsid w:val="00897F5C"/>
    <w:rsid w:val="008A0397"/>
    <w:rsid w:val="008A3F4F"/>
    <w:rsid w:val="008A4E20"/>
    <w:rsid w:val="008A7A51"/>
    <w:rsid w:val="008B050E"/>
    <w:rsid w:val="008B1730"/>
    <w:rsid w:val="008B1DA7"/>
    <w:rsid w:val="008B2637"/>
    <w:rsid w:val="008B4C4D"/>
    <w:rsid w:val="008B5D99"/>
    <w:rsid w:val="008B5E75"/>
    <w:rsid w:val="008B7CD7"/>
    <w:rsid w:val="008C104A"/>
    <w:rsid w:val="008C2AA4"/>
    <w:rsid w:val="008C2FF8"/>
    <w:rsid w:val="008C3648"/>
    <w:rsid w:val="008C48F6"/>
    <w:rsid w:val="008C536F"/>
    <w:rsid w:val="008C66D1"/>
    <w:rsid w:val="008C6829"/>
    <w:rsid w:val="008C7090"/>
    <w:rsid w:val="008D1CEC"/>
    <w:rsid w:val="008D24C1"/>
    <w:rsid w:val="008D2B47"/>
    <w:rsid w:val="008D661D"/>
    <w:rsid w:val="008D7422"/>
    <w:rsid w:val="008D7CBE"/>
    <w:rsid w:val="008E753A"/>
    <w:rsid w:val="008F5E42"/>
    <w:rsid w:val="008F60CA"/>
    <w:rsid w:val="008F6522"/>
    <w:rsid w:val="008F683F"/>
    <w:rsid w:val="00900C43"/>
    <w:rsid w:val="00903D99"/>
    <w:rsid w:val="009045A6"/>
    <w:rsid w:val="009049A9"/>
    <w:rsid w:val="009054FE"/>
    <w:rsid w:val="009055B4"/>
    <w:rsid w:val="009056E0"/>
    <w:rsid w:val="00910776"/>
    <w:rsid w:val="009109C9"/>
    <w:rsid w:val="00911EFA"/>
    <w:rsid w:val="00912B17"/>
    <w:rsid w:val="0091507C"/>
    <w:rsid w:val="0091558C"/>
    <w:rsid w:val="00917599"/>
    <w:rsid w:val="00920573"/>
    <w:rsid w:val="009220A8"/>
    <w:rsid w:val="00922B2D"/>
    <w:rsid w:val="0092333A"/>
    <w:rsid w:val="009246E1"/>
    <w:rsid w:val="00924DFE"/>
    <w:rsid w:val="009253F4"/>
    <w:rsid w:val="0093058E"/>
    <w:rsid w:val="009307E9"/>
    <w:rsid w:val="009336F5"/>
    <w:rsid w:val="0093531D"/>
    <w:rsid w:val="00937E90"/>
    <w:rsid w:val="00937FFE"/>
    <w:rsid w:val="00940D4D"/>
    <w:rsid w:val="0094154A"/>
    <w:rsid w:val="009432D9"/>
    <w:rsid w:val="00945442"/>
    <w:rsid w:val="009510E3"/>
    <w:rsid w:val="00954B63"/>
    <w:rsid w:val="009551E7"/>
    <w:rsid w:val="00957E73"/>
    <w:rsid w:val="00964E5C"/>
    <w:rsid w:val="00964F4C"/>
    <w:rsid w:val="00965EBD"/>
    <w:rsid w:val="009664F3"/>
    <w:rsid w:val="00967B61"/>
    <w:rsid w:val="00972420"/>
    <w:rsid w:val="00974277"/>
    <w:rsid w:val="00977ADD"/>
    <w:rsid w:val="00977C90"/>
    <w:rsid w:val="009827F9"/>
    <w:rsid w:val="009874EE"/>
    <w:rsid w:val="00991B5E"/>
    <w:rsid w:val="00993E27"/>
    <w:rsid w:val="0099558E"/>
    <w:rsid w:val="00996334"/>
    <w:rsid w:val="009973FB"/>
    <w:rsid w:val="0099781C"/>
    <w:rsid w:val="00997BCC"/>
    <w:rsid w:val="009A3E1C"/>
    <w:rsid w:val="009A6ECE"/>
    <w:rsid w:val="009B135A"/>
    <w:rsid w:val="009B32A4"/>
    <w:rsid w:val="009B41DA"/>
    <w:rsid w:val="009C1419"/>
    <w:rsid w:val="009C1839"/>
    <w:rsid w:val="009C3826"/>
    <w:rsid w:val="009C5995"/>
    <w:rsid w:val="009C6A46"/>
    <w:rsid w:val="009C6DD1"/>
    <w:rsid w:val="009C72D7"/>
    <w:rsid w:val="009C79E7"/>
    <w:rsid w:val="009D1284"/>
    <w:rsid w:val="009D1745"/>
    <w:rsid w:val="009D4BF3"/>
    <w:rsid w:val="009D6C1E"/>
    <w:rsid w:val="009D7BD4"/>
    <w:rsid w:val="009E0370"/>
    <w:rsid w:val="009E0E22"/>
    <w:rsid w:val="009E61A8"/>
    <w:rsid w:val="009F2199"/>
    <w:rsid w:val="009F5824"/>
    <w:rsid w:val="009F5FF8"/>
    <w:rsid w:val="009F67A5"/>
    <w:rsid w:val="009F7978"/>
    <w:rsid w:val="00A01036"/>
    <w:rsid w:val="00A0442B"/>
    <w:rsid w:val="00A05E03"/>
    <w:rsid w:val="00A10A2C"/>
    <w:rsid w:val="00A120C8"/>
    <w:rsid w:val="00A141F7"/>
    <w:rsid w:val="00A15CCB"/>
    <w:rsid w:val="00A16734"/>
    <w:rsid w:val="00A16B5D"/>
    <w:rsid w:val="00A16CC1"/>
    <w:rsid w:val="00A203C4"/>
    <w:rsid w:val="00A21C58"/>
    <w:rsid w:val="00A23622"/>
    <w:rsid w:val="00A256A7"/>
    <w:rsid w:val="00A27993"/>
    <w:rsid w:val="00A30277"/>
    <w:rsid w:val="00A32B5F"/>
    <w:rsid w:val="00A35D94"/>
    <w:rsid w:val="00A361F7"/>
    <w:rsid w:val="00A36269"/>
    <w:rsid w:val="00A41138"/>
    <w:rsid w:val="00A41D95"/>
    <w:rsid w:val="00A42CE6"/>
    <w:rsid w:val="00A46394"/>
    <w:rsid w:val="00A51E8B"/>
    <w:rsid w:val="00A561DC"/>
    <w:rsid w:val="00A602C1"/>
    <w:rsid w:val="00A65B7C"/>
    <w:rsid w:val="00A65DDE"/>
    <w:rsid w:val="00A663CB"/>
    <w:rsid w:val="00A66512"/>
    <w:rsid w:val="00A7294D"/>
    <w:rsid w:val="00A73985"/>
    <w:rsid w:val="00A805CF"/>
    <w:rsid w:val="00A80F0E"/>
    <w:rsid w:val="00A86905"/>
    <w:rsid w:val="00A86F88"/>
    <w:rsid w:val="00A917DF"/>
    <w:rsid w:val="00A944F7"/>
    <w:rsid w:val="00A96794"/>
    <w:rsid w:val="00A974F8"/>
    <w:rsid w:val="00AA0042"/>
    <w:rsid w:val="00AA1771"/>
    <w:rsid w:val="00AA5799"/>
    <w:rsid w:val="00AA6064"/>
    <w:rsid w:val="00AB0F7D"/>
    <w:rsid w:val="00AB2432"/>
    <w:rsid w:val="00AC0BEF"/>
    <w:rsid w:val="00AC0CE5"/>
    <w:rsid w:val="00AC1C34"/>
    <w:rsid w:val="00AC2B4B"/>
    <w:rsid w:val="00AC3589"/>
    <w:rsid w:val="00AC5770"/>
    <w:rsid w:val="00AC5F8D"/>
    <w:rsid w:val="00AD1FE5"/>
    <w:rsid w:val="00AD233F"/>
    <w:rsid w:val="00AE0541"/>
    <w:rsid w:val="00AE4419"/>
    <w:rsid w:val="00AF039B"/>
    <w:rsid w:val="00AF253D"/>
    <w:rsid w:val="00AF3D9E"/>
    <w:rsid w:val="00AF3F89"/>
    <w:rsid w:val="00AF7962"/>
    <w:rsid w:val="00B0099F"/>
    <w:rsid w:val="00B027A6"/>
    <w:rsid w:val="00B03683"/>
    <w:rsid w:val="00B04328"/>
    <w:rsid w:val="00B057A6"/>
    <w:rsid w:val="00B0591A"/>
    <w:rsid w:val="00B0711F"/>
    <w:rsid w:val="00B13180"/>
    <w:rsid w:val="00B14B96"/>
    <w:rsid w:val="00B14DDF"/>
    <w:rsid w:val="00B17026"/>
    <w:rsid w:val="00B17425"/>
    <w:rsid w:val="00B174D8"/>
    <w:rsid w:val="00B20102"/>
    <w:rsid w:val="00B202E7"/>
    <w:rsid w:val="00B20701"/>
    <w:rsid w:val="00B241CA"/>
    <w:rsid w:val="00B263CC"/>
    <w:rsid w:val="00B26CF3"/>
    <w:rsid w:val="00B304D7"/>
    <w:rsid w:val="00B30BC7"/>
    <w:rsid w:val="00B35ECB"/>
    <w:rsid w:val="00B37AF0"/>
    <w:rsid w:val="00B400E4"/>
    <w:rsid w:val="00B4064F"/>
    <w:rsid w:val="00B454AF"/>
    <w:rsid w:val="00B46C51"/>
    <w:rsid w:val="00B51F58"/>
    <w:rsid w:val="00B52039"/>
    <w:rsid w:val="00B52ABD"/>
    <w:rsid w:val="00B610EB"/>
    <w:rsid w:val="00B6635E"/>
    <w:rsid w:val="00B70FF4"/>
    <w:rsid w:val="00B71EF1"/>
    <w:rsid w:val="00B721D6"/>
    <w:rsid w:val="00B75412"/>
    <w:rsid w:val="00B76D40"/>
    <w:rsid w:val="00B82705"/>
    <w:rsid w:val="00B84299"/>
    <w:rsid w:val="00B86077"/>
    <w:rsid w:val="00B87687"/>
    <w:rsid w:val="00B906DE"/>
    <w:rsid w:val="00B96918"/>
    <w:rsid w:val="00BA3243"/>
    <w:rsid w:val="00BB22D4"/>
    <w:rsid w:val="00BC2B8D"/>
    <w:rsid w:val="00BC3D99"/>
    <w:rsid w:val="00BC3EEB"/>
    <w:rsid w:val="00BD054E"/>
    <w:rsid w:val="00BD44D3"/>
    <w:rsid w:val="00BD476B"/>
    <w:rsid w:val="00BD613D"/>
    <w:rsid w:val="00BD640B"/>
    <w:rsid w:val="00BE07AC"/>
    <w:rsid w:val="00BE59E1"/>
    <w:rsid w:val="00BF5608"/>
    <w:rsid w:val="00C00526"/>
    <w:rsid w:val="00C00A02"/>
    <w:rsid w:val="00C01746"/>
    <w:rsid w:val="00C04331"/>
    <w:rsid w:val="00C05AB5"/>
    <w:rsid w:val="00C134F3"/>
    <w:rsid w:val="00C13968"/>
    <w:rsid w:val="00C15872"/>
    <w:rsid w:val="00C23AB0"/>
    <w:rsid w:val="00C23F76"/>
    <w:rsid w:val="00C2592C"/>
    <w:rsid w:val="00C268C6"/>
    <w:rsid w:val="00C26C2B"/>
    <w:rsid w:val="00C27E18"/>
    <w:rsid w:val="00C31A54"/>
    <w:rsid w:val="00C33929"/>
    <w:rsid w:val="00C42298"/>
    <w:rsid w:val="00C42EB6"/>
    <w:rsid w:val="00C4516C"/>
    <w:rsid w:val="00C45D10"/>
    <w:rsid w:val="00C461E4"/>
    <w:rsid w:val="00C53D96"/>
    <w:rsid w:val="00C61C6D"/>
    <w:rsid w:val="00C67823"/>
    <w:rsid w:val="00C725BC"/>
    <w:rsid w:val="00C72A2B"/>
    <w:rsid w:val="00C765F3"/>
    <w:rsid w:val="00C773C0"/>
    <w:rsid w:val="00C77656"/>
    <w:rsid w:val="00C811FD"/>
    <w:rsid w:val="00C82416"/>
    <w:rsid w:val="00C83852"/>
    <w:rsid w:val="00C85CED"/>
    <w:rsid w:val="00C8659F"/>
    <w:rsid w:val="00C95D48"/>
    <w:rsid w:val="00C96373"/>
    <w:rsid w:val="00CA321B"/>
    <w:rsid w:val="00CA3F44"/>
    <w:rsid w:val="00CA50F9"/>
    <w:rsid w:val="00CB2E2A"/>
    <w:rsid w:val="00CB7213"/>
    <w:rsid w:val="00CC0CBA"/>
    <w:rsid w:val="00CC19EA"/>
    <w:rsid w:val="00CC4ED2"/>
    <w:rsid w:val="00CC5999"/>
    <w:rsid w:val="00CC7E32"/>
    <w:rsid w:val="00CD0293"/>
    <w:rsid w:val="00CD0C88"/>
    <w:rsid w:val="00CD17E7"/>
    <w:rsid w:val="00CD37D9"/>
    <w:rsid w:val="00CD50F4"/>
    <w:rsid w:val="00CD740A"/>
    <w:rsid w:val="00CE1A13"/>
    <w:rsid w:val="00CF0709"/>
    <w:rsid w:val="00CF0D5C"/>
    <w:rsid w:val="00CF1774"/>
    <w:rsid w:val="00CF2D59"/>
    <w:rsid w:val="00CF31A6"/>
    <w:rsid w:val="00CF676B"/>
    <w:rsid w:val="00CF7639"/>
    <w:rsid w:val="00CF7A42"/>
    <w:rsid w:val="00CF7B58"/>
    <w:rsid w:val="00D02E13"/>
    <w:rsid w:val="00D076C3"/>
    <w:rsid w:val="00D106F8"/>
    <w:rsid w:val="00D118C5"/>
    <w:rsid w:val="00D11DD4"/>
    <w:rsid w:val="00D121F6"/>
    <w:rsid w:val="00D1340F"/>
    <w:rsid w:val="00D15959"/>
    <w:rsid w:val="00D207AF"/>
    <w:rsid w:val="00D2289D"/>
    <w:rsid w:val="00D2392F"/>
    <w:rsid w:val="00D329DE"/>
    <w:rsid w:val="00D32E0B"/>
    <w:rsid w:val="00D34F87"/>
    <w:rsid w:val="00D360FB"/>
    <w:rsid w:val="00D3741E"/>
    <w:rsid w:val="00D374B1"/>
    <w:rsid w:val="00D37EF4"/>
    <w:rsid w:val="00D408FE"/>
    <w:rsid w:val="00D417B7"/>
    <w:rsid w:val="00D4563A"/>
    <w:rsid w:val="00D52948"/>
    <w:rsid w:val="00D531B1"/>
    <w:rsid w:val="00D56604"/>
    <w:rsid w:val="00D60ABC"/>
    <w:rsid w:val="00D61868"/>
    <w:rsid w:val="00D62A0E"/>
    <w:rsid w:val="00D64EC4"/>
    <w:rsid w:val="00D656D4"/>
    <w:rsid w:val="00D661F2"/>
    <w:rsid w:val="00D6722E"/>
    <w:rsid w:val="00D67878"/>
    <w:rsid w:val="00D73C7A"/>
    <w:rsid w:val="00D74042"/>
    <w:rsid w:val="00D74C7D"/>
    <w:rsid w:val="00D84922"/>
    <w:rsid w:val="00D85A5B"/>
    <w:rsid w:val="00D90AF2"/>
    <w:rsid w:val="00D921A2"/>
    <w:rsid w:val="00D93BA0"/>
    <w:rsid w:val="00D95CE5"/>
    <w:rsid w:val="00D97318"/>
    <w:rsid w:val="00DA1485"/>
    <w:rsid w:val="00DA3384"/>
    <w:rsid w:val="00DA486E"/>
    <w:rsid w:val="00DA5EF1"/>
    <w:rsid w:val="00DA78E2"/>
    <w:rsid w:val="00DB22F3"/>
    <w:rsid w:val="00DB4958"/>
    <w:rsid w:val="00DB5F6F"/>
    <w:rsid w:val="00DB6DB0"/>
    <w:rsid w:val="00DB7098"/>
    <w:rsid w:val="00DC35A3"/>
    <w:rsid w:val="00DD1DFE"/>
    <w:rsid w:val="00DD2BC9"/>
    <w:rsid w:val="00DD49E9"/>
    <w:rsid w:val="00DE0A80"/>
    <w:rsid w:val="00DE3105"/>
    <w:rsid w:val="00DE59F0"/>
    <w:rsid w:val="00DE7CA5"/>
    <w:rsid w:val="00DF0FDB"/>
    <w:rsid w:val="00DF3C9F"/>
    <w:rsid w:val="00DF42DF"/>
    <w:rsid w:val="00DF44A3"/>
    <w:rsid w:val="00DF4854"/>
    <w:rsid w:val="00DF550A"/>
    <w:rsid w:val="00DF7854"/>
    <w:rsid w:val="00E00C37"/>
    <w:rsid w:val="00E178D6"/>
    <w:rsid w:val="00E17D45"/>
    <w:rsid w:val="00E20235"/>
    <w:rsid w:val="00E246DD"/>
    <w:rsid w:val="00E32672"/>
    <w:rsid w:val="00E32C4C"/>
    <w:rsid w:val="00E32E9B"/>
    <w:rsid w:val="00E33933"/>
    <w:rsid w:val="00E3665E"/>
    <w:rsid w:val="00E367A1"/>
    <w:rsid w:val="00E43CAB"/>
    <w:rsid w:val="00E47DC0"/>
    <w:rsid w:val="00E5026C"/>
    <w:rsid w:val="00E51605"/>
    <w:rsid w:val="00E52E15"/>
    <w:rsid w:val="00E533B6"/>
    <w:rsid w:val="00E572B7"/>
    <w:rsid w:val="00E57F73"/>
    <w:rsid w:val="00E60867"/>
    <w:rsid w:val="00E65533"/>
    <w:rsid w:val="00E66BB3"/>
    <w:rsid w:val="00E73792"/>
    <w:rsid w:val="00E749BB"/>
    <w:rsid w:val="00E83A7E"/>
    <w:rsid w:val="00E8410A"/>
    <w:rsid w:val="00E86C9F"/>
    <w:rsid w:val="00E90A31"/>
    <w:rsid w:val="00E94A26"/>
    <w:rsid w:val="00E95288"/>
    <w:rsid w:val="00EA3949"/>
    <w:rsid w:val="00EA7D9F"/>
    <w:rsid w:val="00EB0FEC"/>
    <w:rsid w:val="00EB15DF"/>
    <w:rsid w:val="00EC09AD"/>
    <w:rsid w:val="00EC1295"/>
    <w:rsid w:val="00EC2B66"/>
    <w:rsid w:val="00EC3C44"/>
    <w:rsid w:val="00EC4565"/>
    <w:rsid w:val="00EE1498"/>
    <w:rsid w:val="00EF1823"/>
    <w:rsid w:val="00EF1A21"/>
    <w:rsid w:val="00EF2691"/>
    <w:rsid w:val="00EF608B"/>
    <w:rsid w:val="00F03737"/>
    <w:rsid w:val="00F057A9"/>
    <w:rsid w:val="00F063EA"/>
    <w:rsid w:val="00F13BAF"/>
    <w:rsid w:val="00F15124"/>
    <w:rsid w:val="00F15B73"/>
    <w:rsid w:val="00F15C7A"/>
    <w:rsid w:val="00F20FF8"/>
    <w:rsid w:val="00F2130F"/>
    <w:rsid w:val="00F21819"/>
    <w:rsid w:val="00F22BBC"/>
    <w:rsid w:val="00F23F4F"/>
    <w:rsid w:val="00F27B2C"/>
    <w:rsid w:val="00F30AD2"/>
    <w:rsid w:val="00F314E8"/>
    <w:rsid w:val="00F31B1F"/>
    <w:rsid w:val="00F31F5A"/>
    <w:rsid w:val="00F336A6"/>
    <w:rsid w:val="00F35528"/>
    <w:rsid w:val="00F4271F"/>
    <w:rsid w:val="00F42949"/>
    <w:rsid w:val="00F436CB"/>
    <w:rsid w:val="00F46541"/>
    <w:rsid w:val="00F4698E"/>
    <w:rsid w:val="00F509E4"/>
    <w:rsid w:val="00F5166E"/>
    <w:rsid w:val="00F53820"/>
    <w:rsid w:val="00F54337"/>
    <w:rsid w:val="00F57B2C"/>
    <w:rsid w:val="00F604C8"/>
    <w:rsid w:val="00F6356C"/>
    <w:rsid w:val="00F65FA2"/>
    <w:rsid w:val="00F674C5"/>
    <w:rsid w:val="00F71295"/>
    <w:rsid w:val="00F74E82"/>
    <w:rsid w:val="00F75279"/>
    <w:rsid w:val="00F762E0"/>
    <w:rsid w:val="00F76ED9"/>
    <w:rsid w:val="00F773EA"/>
    <w:rsid w:val="00F81B77"/>
    <w:rsid w:val="00F8269D"/>
    <w:rsid w:val="00F82D5C"/>
    <w:rsid w:val="00F8402B"/>
    <w:rsid w:val="00F8449F"/>
    <w:rsid w:val="00F859E8"/>
    <w:rsid w:val="00F85D30"/>
    <w:rsid w:val="00F87918"/>
    <w:rsid w:val="00F91C80"/>
    <w:rsid w:val="00FA1667"/>
    <w:rsid w:val="00FA18EB"/>
    <w:rsid w:val="00FA3AB8"/>
    <w:rsid w:val="00FA6EA4"/>
    <w:rsid w:val="00FA713E"/>
    <w:rsid w:val="00FA7309"/>
    <w:rsid w:val="00FA7BA8"/>
    <w:rsid w:val="00FB3716"/>
    <w:rsid w:val="00FB50CB"/>
    <w:rsid w:val="00FC0530"/>
    <w:rsid w:val="00FC292E"/>
    <w:rsid w:val="00FC562A"/>
    <w:rsid w:val="00FC583B"/>
    <w:rsid w:val="00FC6307"/>
    <w:rsid w:val="00FD0587"/>
    <w:rsid w:val="00FD06A0"/>
    <w:rsid w:val="00FD09E1"/>
    <w:rsid w:val="00FD1F8A"/>
    <w:rsid w:val="00FD4322"/>
    <w:rsid w:val="00FD4BE6"/>
    <w:rsid w:val="00FD6C9A"/>
    <w:rsid w:val="00FD7F2A"/>
    <w:rsid w:val="00FE0B90"/>
    <w:rsid w:val="00FE7A1A"/>
    <w:rsid w:val="00FF1CA9"/>
    <w:rsid w:val="00FF2F58"/>
    <w:rsid w:val="00FF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D3"/>
  </w:style>
  <w:style w:type="paragraph" w:styleId="1">
    <w:name w:val="heading 1"/>
    <w:basedOn w:val="a"/>
    <w:next w:val="a"/>
    <w:link w:val="10"/>
    <w:qFormat/>
    <w:rsid w:val="006848D3"/>
    <w:pPr>
      <w:keepNext/>
      <w:ind w:right="41"/>
      <w:outlineLvl w:val="0"/>
    </w:pPr>
    <w:rPr>
      <w:sz w:val="26"/>
    </w:rPr>
  </w:style>
  <w:style w:type="paragraph" w:styleId="2">
    <w:name w:val="heading 2"/>
    <w:basedOn w:val="a"/>
    <w:next w:val="a"/>
    <w:qFormat/>
    <w:rsid w:val="006848D3"/>
    <w:pPr>
      <w:keepNext/>
      <w:ind w:right="41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848D3"/>
    <w:pPr>
      <w:keepNext/>
      <w:ind w:right="41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848D3"/>
    <w:pPr>
      <w:keepNext/>
      <w:ind w:right="41"/>
      <w:jc w:val="center"/>
      <w:outlineLvl w:val="3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29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848D3"/>
    <w:pPr>
      <w:ind w:right="41"/>
      <w:jc w:val="center"/>
    </w:pPr>
    <w:rPr>
      <w:sz w:val="26"/>
    </w:rPr>
  </w:style>
  <w:style w:type="paragraph" w:styleId="a4">
    <w:name w:val="Body Text Indent"/>
    <w:basedOn w:val="a"/>
    <w:rsid w:val="006848D3"/>
    <w:pPr>
      <w:ind w:right="41" w:firstLine="720"/>
      <w:jc w:val="both"/>
    </w:pPr>
    <w:rPr>
      <w:sz w:val="26"/>
    </w:rPr>
  </w:style>
  <w:style w:type="paragraph" w:styleId="a5">
    <w:name w:val="Body Text"/>
    <w:basedOn w:val="a"/>
    <w:rsid w:val="006848D3"/>
    <w:pPr>
      <w:ind w:right="41"/>
      <w:jc w:val="both"/>
    </w:pPr>
    <w:rPr>
      <w:sz w:val="26"/>
    </w:rPr>
  </w:style>
  <w:style w:type="paragraph" w:styleId="20">
    <w:name w:val="Body Text 2"/>
    <w:basedOn w:val="a"/>
    <w:rsid w:val="006848D3"/>
    <w:pPr>
      <w:jc w:val="both"/>
    </w:pPr>
    <w:rPr>
      <w:sz w:val="28"/>
    </w:rPr>
  </w:style>
  <w:style w:type="paragraph" w:styleId="a6">
    <w:name w:val="Subtitle"/>
    <w:basedOn w:val="a"/>
    <w:qFormat/>
    <w:rsid w:val="006848D3"/>
    <w:pPr>
      <w:ind w:right="41"/>
      <w:jc w:val="center"/>
    </w:pPr>
    <w:rPr>
      <w:sz w:val="28"/>
    </w:rPr>
  </w:style>
  <w:style w:type="paragraph" w:styleId="31">
    <w:name w:val="Body Text 3"/>
    <w:basedOn w:val="a"/>
    <w:rsid w:val="006848D3"/>
    <w:pPr>
      <w:jc w:val="center"/>
    </w:pPr>
    <w:rPr>
      <w:sz w:val="28"/>
    </w:rPr>
  </w:style>
  <w:style w:type="table" w:styleId="a7">
    <w:name w:val="Table Grid"/>
    <w:basedOn w:val="a1"/>
    <w:uiPriority w:val="59"/>
    <w:rsid w:val="00656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1B18C8"/>
    <w:rPr>
      <w:sz w:val="26"/>
    </w:rPr>
  </w:style>
  <w:style w:type="paragraph" w:styleId="a8">
    <w:name w:val="header"/>
    <w:basedOn w:val="a"/>
    <w:link w:val="a9"/>
    <w:uiPriority w:val="99"/>
    <w:unhideWhenUsed/>
    <w:rsid w:val="001537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37FC"/>
  </w:style>
  <w:style w:type="paragraph" w:styleId="aa">
    <w:name w:val="footer"/>
    <w:basedOn w:val="a"/>
    <w:link w:val="ab"/>
    <w:uiPriority w:val="99"/>
    <w:unhideWhenUsed/>
    <w:rsid w:val="001537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37FC"/>
  </w:style>
  <w:style w:type="character" w:customStyle="1" w:styleId="30">
    <w:name w:val="Заголовок 3 Знак"/>
    <w:basedOn w:val="a0"/>
    <w:link w:val="3"/>
    <w:rsid w:val="00EC09AD"/>
    <w:rPr>
      <w:sz w:val="28"/>
    </w:rPr>
  </w:style>
  <w:style w:type="paragraph" w:styleId="ac">
    <w:name w:val="No Spacing"/>
    <w:link w:val="ad"/>
    <w:uiPriority w:val="1"/>
    <w:qFormat/>
    <w:rsid w:val="0017009D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FD6C9A"/>
    <w:rPr>
      <w:b/>
      <w:bCs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84299"/>
    <w:rPr>
      <w:rFonts w:ascii="Calibri" w:eastAsia="Times New Roman" w:hAnsi="Calibri" w:cs="Times New Roman"/>
      <w:sz w:val="24"/>
      <w:szCs w:val="24"/>
    </w:rPr>
  </w:style>
  <w:style w:type="paragraph" w:customStyle="1" w:styleId="11">
    <w:name w:val="Без интервала1"/>
    <w:uiPriority w:val="99"/>
    <w:rsid w:val="00674A89"/>
    <w:pPr>
      <w:jc w:val="both"/>
    </w:pPr>
    <w:rPr>
      <w:rFonts w:ascii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D121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Заголовок №1_"/>
    <w:basedOn w:val="a0"/>
    <w:link w:val="13"/>
    <w:rsid w:val="00D121F6"/>
    <w:rPr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D121F6"/>
    <w:pPr>
      <w:shd w:val="clear" w:color="auto" w:fill="FFFFFF"/>
      <w:spacing w:before="1260" w:line="320" w:lineRule="exact"/>
      <w:jc w:val="center"/>
      <w:outlineLvl w:val="0"/>
    </w:pPr>
    <w:rPr>
      <w:sz w:val="26"/>
      <w:szCs w:val="26"/>
    </w:rPr>
  </w:style>
  <w:style w:type="character" w:customStyle="1" w:styleId="apple-style-span">
    <w:name w:val="apple-style-span"/>
    <w:basedOn w:val="a0"/>
    <w:rsid w:val="00D121F6"/>
  </w:style>
  <w:style w:type="character" w:customStyle="1" w:styleId="ad">
    <w:name w:val="Без интервала Знак"/>
    <w:link w:val="ac"/>
    <w:uiPriority w:val="1"/>
    <w:locked/>
    <w:rsid w:val="00817EC9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Normal">
    <w:name w:val="ConsPlusNormal"/>
    <w:link w:val="ConsPlusNormal0"/>
    <w:rsid w:val="00A21C58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A21C58"/>
    <w:rPr>
      <w:sz w:val="28"/>
      <w:szCs w:val="28"/>
    </w:rPr>
  </w:style>
  <w:style w:type="character" w:styleId="af">
    <w:name w:val="Hyperlink"/>
    <w:basedOn w:val="a0"/>
    <w:uiPriority w:val="99"/>
    <w:unhideWhenUsed/>
    <w:rsid w:val="009E61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estnovopokrovski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064B0-DD55-4D63-B033-7B88215A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RePack by SPecialiST</Company>
  <LinksUpToDate>false</LinksUpToDate>
  <CharactersWithSpaces>12723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Serge</dc:creator>
  <cp:lastModifiedBy>Ноутбук</cp:lastModifiedBy>
  <cp:revision>11</cp:revision>
  <cp:lastPrinted>2020-03-31T06:14:00Z</cp:lastPrinted>
  <dcterms:created xsi:type="dcterms:W3CDTF">2020-02-26T08:58:00Z</dcterms:created>
  <dcterms:modified xsi:type="dcterms:W3CDTF">2020-05-07T06:10:00Z</dcterms:modified>
</cp:coreProperties>
</file>